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1E07F" w14:textId="23853363" w:rsidR="008050E3" w:rsidRPr="00E841F6" w:rsidRDefault="009F5D5A" w:rsidP="007308CD">
      <w:pPr>
        <w:rPr>
          <w:b/>
        </w:rPr>
      </w:pPr>
      <w:r w:rsidRPr="00E841F6">
        <w:rPr>
          <w:b/>
        </w:rPr>
        <w:t xml:space="preserve">Submission to IGHPE </w:t>
      </w:r>
      <w:r w:rsidR="00BF07E6" w:rsidRPr="00E841F6">
        <w:rPr>
          <w:b/>
        </w:rPr>
        <w:t>title page</w:t>
      </w:r>
    </w:p>
    <w:p w14:paraId="33DE6442" w14:textId="77777777" w:rsidR="00857ABA" w:rsidRPr="00E841F6" w:rsidRDefault="00857ABA" w:rsidP="007308CD"/>
    <w:p w14:paraId="54699913" w14:textId="4E1D5EB1" w:rsidR="00B40A85" w:rsidRPr="00A26FFF" w:rsidRDefault="00857ABA" w:rsidP="00F67563">
      <w:pPr>
        <w:spacing w:after="240"/>
        <w:rPr>
          <w:rFonts w:eastAsia="Times New Roman" w:cs="Times New Roman"/>
        </w:rPr>
      </w:pPr>
      <w:r w:rsidRPr="00E841F6">
        <w:rPr>
          <w:b/>
        </w:rPr>
        <w:t>Title:</w:t>
      </w:r>
      <w:r w:rsidRPr="00E841F6">
        <w:t xml:space="preserve"> </w:t>
      </w:r>
    </w:p>
    <w:p w14:paraId="72225F44" w14:textId="77777777" w:rsidR="00B40A85" w:rsidRPr="00E841F6" w:rsidRDefault="00B40A85" w:rsidP="00F67563">
      <w:pPr>
        <w:spacing w:after="240"/>
      </w:pPr>
      <w:r w:rsidRPr="00E841F6">
        <w:rPr>
          <w:b/>
        </w:rPr>
        <w:t>Authors:</w:t>
      </w:r>
      <w:r w:rsidRPr="00E841F6">
        <w:t xml:space="preserve"> </w:t>
      </w:r>
    </w:p>
    <w:p w14:paraId="2BADAD17" w14:textId="1DCAAE14" w:rsidR="00B40A85" w:rsidRPr="00E841F6" w:rsidRDefault="00B40A85" w:rsidP="00F67563">
      <w:pPr>
        <w:spacing w:after="240"/>
        <w:ind w:left="720"/>
        <w:rPr>
          <w:b/>
        </w:rPr>
      </w:pPr>
      <w:r w:rsidRPr="00E841F6">
        <w:rPr>
          <w:b/>
        </w:rPr>
        <w:t>Name:</w:t>
      </w:r>
      <w:r w:rsidRPr="00E841F6">
        <w:t xml:space="preserve"> </w:t>
      </w:r>
      <w:r w:rsidR="00F67563">
        <w:t>Indicate corresponding author with an asterisk*</w:t>
      </w:r>
    </w:p>
    <w:p w14:paraId="40D608B9" w14:textId="42E4DDFB" w:rsidR="00B40A85" w:rsidRPr="00E841F6" w:rsidRDefault="00D8015E" w:rsidP="00F67563">
      <w:pPr>
        <w:spacing w:after="240"/>
        <w:ind w:left="720"/>
        <w:rPr>
          <w:b/>
        </w:rPr>
      </w:pPr>
      <w:r w:rsidRPr="00E841F6">
        <w:rPr>
          <w:b/>
        </w:rPr>
        <w:t>Affili</w:t>
      </w:r>
      <w:r w:rsidR="00B40A85" w:rsidRPr="00E841F6">
        <w:rPr>
          <w:b/>
        </w:rPr>
        <w:t>ation:</w:t>
      </w:r>
      <w:r w:rsidR="00B40A85" w:rsidRPr="00E841F6">
        <w:t xml:space="preserve"> </w:t>
      </w:r>
    </w:p>
    <w:p w14:paraId="6E1971FA" w14:textId="77777777" w:rsidR="00B40A85" w:rsidRPr="00E841F6" w:rsidRDefault="00B40A85" w:rsidP="00F67563">
      <w:pPr>
        <w:spacing w:after="240"/>
        <w:ind w:left="720"/>
        <w:rPr>
          <w:b/>
        </w:rPr>
      </w:pPr>
      <w:r w:rsidRPr="00E841F6">
        <w:rPr>
          <w:b/>
        </w:rPr>
        <w:t>Name:</w:t>
      </w:r>
      <w:r w:rsidRPr="00E841F6">
        <w:t xml:space="preserve"> </w:t>
      </w:r>
    </w:p>
    <w:p w14:paraId="0259F89B" w14:textId="0B1F2B01" w:rsidR="00B40A85" w:rsidRDefault="00B40A85" w:rsidP="00F67563">
      <w:pPr>
        <w:spacing w:after="240"/>
        <w:ind w:left="720"/>
      </w:pPr>
      <w:r w:rsidRPr="00E841F6">
        <w:rPr>
          <w:b/>
        </w:rPr>
        <w:t>Affiliation:</w:t>
      </w:r>
      <w:r w:rsidRPr="00E841F6">
        <w:t xml:space="preserve"> </w:t>
      </w:r>
    </w:p>
    <w:p w14:paraId="4694CDCA" w14:textId="6E1103C6" w:rsidR="00F67563" w:rsidRPr="00E841F6" w:rsidRDefault="00F67563" w:rsidP="00F67563">
      <w:pPr>
        <w:spacing w:after="240"/>
        <w:ind w:left="720"/>
        <w:rPr>
          <w:b/>
        </w:rPr>
      </w:pPr>
      <w:r>
        <w:rPr>
          <w:b/>
        </w:rPr>
        <w:t>…</w:t>
      </w:r>
    </w:p>
    <w:p w14:paraId="16994013" w14:textId="45C16C40" w:rsidR="00977177" w:rsidRPr="00F67563" w:rsidRDefault="00D8015E" w:rsidP="00F67563">
      <w:pPr>
        <w:spacing w:after="240"/>
        <w:rPr>
          <w:b/>
        </w:rPr>
      </w:pPr>
      <w:r w:rsidRPr="00E841F6">
        <w:rPr>
          <w:b/>
        </w:rPr>
        <w:t>*Corresponding author’s email</w:t>
      </w:r>
      <w:r w:rsidR="00B40A85" w:rsidRPr="00E841F6">
        <w:rPr>
          <w:b/>
        </w:rPr>
        <w:t>:</w:t>
      </w:r>
      <w:r w:rsidR="00B40A85" w:rsidRPr="00E841F6">
        <w:t xml:space="preserve"> </w:t>
      </w:r>
    </w:p>
    <w:p w14:paraId="7ACA4964" w14:textId="6CAC852C" w:rsidR="00B40A85" w:rsidRPr="00E841F6" w:rsidRDefault="00977177" w:rsidP="00F67563">
      <w:pPr>
        <w:spacing w:after="240"/>
        <w:rPr>
          <w:b/>
        </w:rPr>
      </w:pPr>
      <w:r w:rsidRPr="00E841F6">
        <w:rPr>
          <w:b/>
        </w:rPr>
        <w:t xml:space="preserve">Keywords: </w:t>
      </w:r>
      <w:r w:rsidR="00F67563" w:rsidRPr="00F67563">
        <w:t>e.g. Patient simulation, Public health</w:t>
      </w:r>
    </w:p>
    <w:p w14:paraId="52BF97E9" w14:textId="6E26AB0C" w:rsidR="00B40A85" w:rsidRPr="00E841F6" w:rsidRDefault="00B40A85" w:rsidP="00F67563">
      <w:pPr>
        <w:spacing w:after="240"/>
        <w:rPr>
          <w:b/>
        </w:rPr>
      </w:pPr>
      <w:r w:rsidRPr="00E841F6">
        <w:rPr>
          <w:b/>
        </w:rPr>
        <w:t>Conflicts of interest:</w:t>
      </w:r>
      <w:r w:rsidRPr="00E841F6">
        <w:t xml:space="preserve"> </w:t>
      </w:r>
    </w:p>
    <w:p w14:paraId="68439CCA" w14:textId="5C7CEDBC" w:rsidR="00B40A85" w:rsidRPr="00E841F6" w:rsidRDefault="00B40A85" w:rsidP="00F67563">
      <w:pPr>
        <w:spacing w:after="240"/>
      </w:pPr>
      <w:r w:rsidRPr="00E841F6">
        <w:rPr>
          <w:b/>
        </w:rPr>
        <w:t>Funding</w:t>
      </w:r>
      <w:r w:rsidRPr="00E841F6">
        <w:t xml:space="preserve">: </w:t>
      </w:r>
    </w:p>
    <w:p w14:paraId="7A574F23" w14:textId="77777777" w:rsidR="005B0932" w:rsidRPr="00E841F6" w:rsidRDefault="005B0932" w:rsidP="00F67563">
      <w:pPr>
        <w:rPr>
          <w:b/>
        </w:rPr>
      </w:pPr>
      <w:r w:rsidRPr="00E841F6">
        <w:rPr>
          <w:b/>
        </w:rPr>
        <w:t>Acknowledgements:</w:t>
      </w:r>
    </w:p>
    <w:p w14:paraId="0BBB1364" w14:textId="77777777" w:rsidR="005D6861" w:rsidRPr="00E841F6" w:rsidRDefault="005D6861" w:rsidP="007308CD"/>
    <w:p w14:paraId="66276C5D" w14:textId="77777777" w:rsidR="005D6861" w:rsidRPr="00E841F6" w:rsidRDefault="005D6861" w:rsidP="007308CD">
      <w:pPr>
        <w:rPr>
          <w:b/>
          <w:sz w:val="28"/>
          <w:szCs w:val="28"/>
        </w:rPr>
        <w:sectPr w:rsidR="005D6861" w:rsidRPr="00E841F6" w:rsidSect="006D4E4D">
          <w:headerReference w:type="default" r:id="rId8"/>
          <w:footerReference w:type="even" r:id="rId9"/>
          <w:footerReference w:type="default" r:id="rId10"/>
          <w:pgSz w:w="12240" w:h="15840"/>
          <w:pgMar w:top="1440" w:right="1800" w:bottom="1440" w:left="1800" w:header="720" w:footer="720" w:gutter="0"/>
          <w:cols w:space="720"/>
          <w:titlePg/>
          <w:docGrid w:linePitch="360"/>
        </w:sectPr>
      </w:pPr>
    </w:p>
    <w:p w14:paraId="789ACC4E" w14:textId="46234666" w:rsidR="007308CD" w:rsidRPr="007308CD" w:rsidRDefault="00B40A85" w:rsidP="007308CD">
      <w:pPr>
        <w:spacing w:after="240"/>
        <w:rPr>
          <w:sz w:val="28"/>
          <w:szCs w:val="28"/>
        </w:rPr>
      </w:pPr>
      <w:r w:rsidRPr="00E841F6">
        <w:rPr>
          <w:b/>
          <w:sz w:val="28"/>
          <w:szCs w:val="28"/>
        </w:rPr>
        <w:lastRenderedPageBreak/>
        <w:t>Title</w:t>
      </w:r>
      <w:r w:rsidRPr="00E841F6">
        <w:rPr>
          <w:sz w:val="28"/>
          <w:szCs w:val="28"/>
        </w:rPr>
        <w:t xml:space="preserve">: </w:t>
      </w:r>
      <w:r w:rsidR="008E6354" w:rsidRPr="008E6354">
        <w:t xml:space="preserve">To ensure a double-blinded peer review process, please do </w:t>
      </w:r>
      <w:r w:rsidR="008E6354" w:rsidRPr="008E6354">
        <w:rPr>
          <w:i/>
        </w:rPr>
        <w:t>not</w:t>
      </w:r>
      <w:r w:rsidR="008E6354" w:rsidRPr="008E6354">
        <w:t xml:space="preserve"> include the authors’ details in this section.</w:t>
      </w:r>
    </w:p>
    <w:p w14:paraId="115E89A1" w14:textId="6575F091" w:rsidR="00781CAA" w:rsidRPr="00E841F6" w:rsidRDefault="00781CAA" w:rsidP="007308CD">
      <w:pPr>
        <w:spacing w:after="240"/>
        <w:rPr>
          <w:b/>
          <w:sz w:val="32"/>
          <w:szCs w:val="32"/>
        </w:rPr>
      </w:pPr>
      <w:r w:rsidRPr="00E841F6">
        <w:rPr>
          <w:b/>
          <w:sz w:val="32"/>
          <w:szCs w:val="32"/>
        </w:rPr>
        <w:t>Abstract</w:t>
      </w:r>
      <w:r w:rsidR="007308CD">
        <w:rPr>
          <w:b/>
          <w:sz w:val="32"/>
          <w:szCs w:val="32"/>
        </w:rPr>
        <w:t xml:space="preserve"> </w:t>
      </w:r>
    </w:p>
    <w:p w14:paraId="163736E7" w14:textId="71155397" w:rsidR="00781CAA" w:rsidRPr="00E841F6" w:rsidRDefault="00CF0296" w:rsidP="007308CD">
      <w:pPr>
        <w:spacing w:after="240"/>
        <w:ind w:firstLine="357"/>
        <w:rPr>
          <w:rFonts w:cs="Arial"/>
        </w:rPr>
      </w:pPr>
      <w:r w:rsidRPr="00E841F6">
        <w:rPr>
          <w:rFonts w:cs="Arial"/>
        </w:rPr>
        <w:t>The abstract should be 100-200 words, and should not contain citations to references, figures, etc</w:t>
      </w:r>
      <w:r w:rsidR="00554AC5" w:rsidRPr="00E841F6">
        <w:rPr>
          <w:rFonts w:cs="Arial"/>
        </w:rPr>
        <w:t>.</w:t>
      </w:r>
    </w:p>
    <w:p w14:paraId="087D73BA" w14:textId="4AD8B20F" w:rsidR="00B40A85" w:rsidRPr="00E841F6" w:rsidRDefault="00B40A85" w:rsidP="007308CD">
      <w:pPr>
        <w:spacing w:after="240"/>
        <w:rPr>
          <w:b/>
          <w:sz w:val="32"/>
          <w:szCs w:val="32"/>
        </w:rPr>
      </w:pPr>
      <w:r w:rsidRPr="00E841F6">
        <w:rPr>
          <w:b/>
          <w:sz w:val="32"/>
          <w:szCs w:val="32"/>
        </w:rPr>
        <w:t xml:space="preserve">Heading </w:t>
      </w:r>
      <w:r w:rsidR="00462E3F" w:rsidRPr="00E841F6">
        <w:rPr>
          <w:b/>
          <w:sz w:val="32"/>
          <w:szCs w:val="32"/>
        </w:rPr>
        <w:t xml:space="preserve">level </w:t>
      </w:r>
      <w:r w:rsidRPr="00E841F6">
        <w:rPr>
          <w:b/>
          <w:sz w:val="32"/>
          <w:szCs w:val="32"/>
        </w:rPr>
        <w:t>1</w:t>
      </w:r>
      <w:r w:rsidR="006660A0" w:rsidRPr="00E841F6">
        <w:rPr>
          <w:b/>
          <w:sz w:val="32"/>
          <w:szCs w:val="32"/>
        </w:rPr>
        <w:t xml:space="preserve"> (16pt, bold)</w:t>
      </w:r>
    </w:p>
    <w:p w14:paraId="4FCD6E20" w14:textId="2C585827" w:rsidR="00B40A85" w:rsidRPr="00E841F6" w:rsidRDefault="00554AC5" w:rsidP="007308CD">
      <w:pPr>
        <w:pStyle w:val="NormalWeb"/>
        <w:shd w:val="clear" w:color="auto" w:fill="FFFFFF"/>
        <w:spacing w:before="0" w:beforeAutospacing="0" w:after="240" w:afterAutospacing="0"/>
        <w:ind w:firstLine="357"/>
        <w:rPr>
          <w:rFonts w:asciiTheme="minorHAnsi" w:hAnsiTheme="minorHAnsi" w:cs="Arial"/>
          <w:sz w:val="24"/>
          <w:szCs w:val="24"/>
        </w:rPr>
      </w:pPr>
      <w:r w:rsidRPr="00E841F6">
        <w:rPr>
          <w:rFonts w:asciiTheme="minorHAnsi" w:hAnsiTheme="minorHAnsi" w:cs="Arial"/>
          <w:sz w:val="24"/>
          <w:szCs w:val="24"/>
        </w:rPr>
        <w:t>Use sentence case for all headings and subheadings, e.g.</w:t>
      </w:r>
      <w:r w:rsidR="00E41AB4" w:rsidRPr="00E841F6">
        <w:rPr>
          <w:rFonts w:asciiTheme="minorHAnsi" w:hAnsiTheme="minorHAnsi" w:cs="Arial"/>
          <w:sz w:val="24"/>
          <w:szCs w:val="24"/>
        </w:rPr>
        <w:t xml:space="preserve"> “</w:t>
      </w:r>
      <w:r w:rsidR="00B37D34">
        <w:rPr>
          <w:rFonts w:asciiTheme="minorHAnsi" w:hAnsiTheme="minorHAnsi" w:cs="Arial"/>
          <w:sz w:val="24"/>
          <w:szCs w:val="24"/>
        </w:rPr>
        <w:t xml:space="preserve">Lorem ipsum dolor </w:t>
      </w:r>
      <w:r w:rsidR="00B37D34" w:rsidRPr="00B37D34">
        <w:rPr>
          <w:rFonts w:asciiTheme="minorHAnsi" w:hAnsiTheme="minorHAnsi" w:cs="Arial"/>
          <w:sz w:val="24"/>
          <w:szCs w:val="24"/>
        </w:rPr>
        <w:t>consectetur</w:t>
      </w:r>
      <w:r w:rsidR="00B37D34">
        <w:rPr>
          <w:rFonts w:asciiTheme="minorHAnsi" w:hAnsiTheme="minorHAnsi" w:cs="Arial"/>
          <w:sz w:val="24"/>
          <w:szCs w:val="24"/>
        </w:rPr>
        <w:t>:</w:t>
      </w:r>
      <w:r w:rsidR="00B37D34" w:rsidRPr="00B37D34">
        <w:rPr>
          <w:rFonts w:asciiTheme="minorHAnsi" w:hAnsiTheme="minorHAnsi" w:cs="Arial"/>
          <w:sz w:val="24"/>
          <w:szCs w:val="24"/>
        </w:rPr>
        <w:t xml:space="preserve"> </w:t>
      </w:r>
      <w:r w:rsidR="00B37D34">
        <w:rPr>
          <w:rFonts w:asciiTheme="minorHAnsi" w:hAnsiTheme="minorHAnsi" w:cs="Arial"/>
          <w:sz w:val="24"/>
          <w:szCs w:val="24"/>
        </w:rPr>
        <w:t>Sit amet</w:t>
      </w:r>
      <w:r w:rsidR="00B37D34" w:rsidRPr="00B37D34">
        <w:rPr>
          <w:rFonts w:asciiTheme="minorHAnsi" w:hAnsiTheme="minorHAnsi" w:cs="Arial"/>
          <w:sz w:val="24"/>
          <w:szCs w:val="24"/>
        </w:rPr>
        <w:t xml:space="preserve"> adipiscing.</w:t>
      </w:r>
      <w:r w:rsidR="00E41AB4" w:rsidRPr="00E841F6">
        <w:rPr>
          <w:rFonts w:asciiTheme="minorHAnsi" w:hAnsiTheme="minorHAnsi" w:cs="Arial"/>
          <w:sz w:val="24"/>
          <w:szCs w:val="24"/>
        </w:rPr>
        <w:t xml:space="preserve">”, not </w:t>
      </w:r>
      <w:r w:rsidR="00B37D34" w:rsidRPr="00E841F6">
        <w:rPr>
          <w:rFonts w:asciiTheme="minorHAnsi" w:hAnsiTheme="minorHAnsi" w:cs="Arial"/>
          <w:sz w:val="24"/>
          <w:szCs w:val="24"/>
        </w:rPr>
        <w:t>“</w:t>
      </w:r>
      <w:r w:rsidR="00B37D34">
        <w:rPr>
          <w:rFonts w:asciiTheme="minorHAnsi" w:hAnsiTheme="minorHAnsi" w:cs="Arial"/>
          <w:sz w:val="24"/>
          <w:szCs w:val="24"/>
        </w:rPr>
        <w:t>Lorem Ipsum Dolor C</w:t>
      </w:r>
      <w:r w:rsidR="00B37D34" w:rsidRPr="00B37D34">
        <w:rPr>
          <w:rFonts w:asciiTheme="minorHAnsi" w:hAnsiTheme="minorHAnsi" w:cs="Arial"/>
          <w:sz w:val="24"/>
          <w:szCs w:val="24"/>
        </w:rPr>
        <w:t>onsectetur</w:t>
      </w:r>
      <w:r w:rsidR="00B37D34">
        <w:rPr>
          <w:rFonts w:asciiTheme="minorHAnsi" w:hAnsiTheme="minorHAnsi" w:cs="Arial"/>
          <w:sz w:val="24"/>
          <w:szCs w:val="24"/>
        </w:rPr>
        <w:t>:</w:t>
      </w:r>
      <w:r w:rsidR="00B37D34" w:rsidRPr="00B37D34">
        <w:rPr>
          <w:rFonts w:asciiTheme="minorHAnsi" w:hAnsiTheme="minorHAnsi" w:cs="Arial"/>
          <w:sz w:val="24"/>
          <w:szCs w:val="24"/>
        </w:rPr>
        <w:t xml:space="preserve"> </w:t>
      </w:r>
      <w:r w:rsidR="00B37D34">
        <w:rPr>
          <w:rFonts w:asciiTheme="minorHAnsi" w:hAnsiTheme="minorHAnsi" w:cs="Arial"/>
          <w:sz w:val="24"/>
          <w:szCs w:val="24"/>
        </w:rPr>
        <w:t>Sit Amet</w:t>
      </w:r>
      <w:r w:rsidR="00B37D34" w:rsidRPr="00B37D34">
        <w:rPr>
          <w:rFonts w:asciiTheme="minorHAnsi" w:hAnsiTheme="minorHAnsi" w:cs="Arial"/>
          <w:sz w:val="24"/>
          <w:szCs w:val="24"/>
        </w:rPr>
        <w:t xml:space="preserve"> </w:t>
      </w:r>
      <w:r w:rsidR="00B37D34">
        <w:rPr>
          <w:rFonts w:asciiTheme="minorHAnsi" w:hAnsiTheme="minorHAnsi" w:cs="Arial"/>
          <w:sz w:val="24"/>
          <w:szCs w:val="24"/>
        </w:rPr>
        <w:t>Adipiscing”.</w:t>
      </w:r>
    </w:p>
    <w:p w14:paraId="1706AD60" w14:textId="5A34C968" w:rsidR="00B40A85" w:rsidRPr="00E841F6" w:rsidRDefault="00B40A85" w:rsidP="007308CD">
      <w:pPr>
        <w:pStyle w:val="NormalWeb"/>
        <w:shd w:val="clear" w:color="auto" w:fill="FFFFFF"/>
        <w:spacing w:before="0" w:beforeAutospacing="0" w:after="240" w:afterAutospacing="0"/>
        <w:jc w:val="both"/>
        <w:rPr>
          <w:rFonts w:asciiTheme="minorHAnsi" w:hAnsiTheme="minorHAnsi" w:cs="Arial"/>
          <w:b/>
          <w:i/>
          <w:sz w:val="28"/>
          <w:szCs w:val="28"/>
        </w:rPr>
      </w:pPr>
      <w:r w:rsidRPr="00E841F6">
        <w:rPr>
          <w:rFonts w:asciiTheme="minorHAnsi" w:hAnsiTheme="minorHAnsi" w:cs="Arial"/>
          <w:b/>
          <w:i/>
          <w:sz w:val="28"/>
          <w:szCs w:val="28"/>
        </w:rPr>
        <w:t xml:space="preserve">Heading </w:t>
      </w:r>
      <w:r w:rsidR="00462E3F" w:rsidRPr="00E841F6">
        <w:rPr>
          <w:rFonts w:asciiTheme="minorHAnsi" w:hAnsiTheme="minorHAnsi" w:cs="Arial"/>
          <w:b/>
          <w:i/>
          <w:sz w:val="28"/>
          <w:szCs w:val="28"/>
        </w:rPr>
        <w:t xml:space="preserve">level </w:t>
      </w:r>
      <w:r w:rsidRPr="00E841F6">
        <w:rPr>
          <w:rFonts w:asciiTheme="minorHAnsi" w:hAnsiTheme="minorHAnsi" w:cs="Arial"/>
          <w:b/>
          <w:i/>
          <w:sz w:val="28"/>
          <w:szCs w:val="28"/>
        </w:rPr>
        <w:t>2</w:t>
      </w:r>
      <w:r w:rsidR="00711C57" w:rsidRPr="00E841F6">
        <w:rPr>
          <w:rFonts w:asciiTheme="minorHAnsi" w:hAnsiTheme="minorHAnsi" w:cs="Arial"/>
          <w:b/>
          <w:i/>
          <w:sz w:val="28"/>
          <w:szCs w:val="28"/>
        </w:rPr>
        <w:t xml:space="preserve"> (14</w:t>
      </w:r>
      <w:r w:rsidR="006660A0" w:rsidRPr="00E841F6">
        <w:rPr>
          <w:rFonts w:asciiTheme="minorHAnsi" w:hAnsiTheme="minorHAnsi" w:cs="Arial"/>
          <w:b/>
          <w:i/>
          <w:sz w:val="28"/>
          <w:szCs w:val="28"/>
        </w:rPr>
        <w:t>pt, bold</w:t>
      </w:r>
      <w:r w:rsidR="00554AC5" w:rsidRPr="00E841F6">
        <w:rPr>
          <w:rFonts w:asciiTheme="minorHAnsi" w:hAnsiTheme="minorHAnsi" w:cs="Arial"/>
          <w:b/>
          <w:i/>
          <w:sz w:val="28"/>
          <w:szCs w:val="28"/>
        </w:rPr>
        <w:t>, italic</w:t>
      </w:r>
      <w:r w:rsidR="006660A0" w:rsidRPr="00E841F6">
        <w:rPr>
          <w:rFonts w:asciiTheme="minorHAnsi" w:hAnsiTheme="minorHAnsi" w:cs="Arial"/>
          <w:b/>
          <w:i/>
          <w:sz w:val="28"/>
          <w:szCs w:val="28"/>
        </w:rPr>
        <w:t>)</w:t>
      </w:r>
    </w:p>
    <w:p w14:paraId="4FA30264" w14:textId="6C076C00" w:rsidR="00D33386" w:rsidRDefault="00715405" w:rsidP="00A26FFF">
      <w:pPr>
        <w:pStyle w:val="NormalWeb"/>
        <w:shd w:val="clear" w:color="auto" w:fill="FFFFFF"/>
        <w:spacing w:before="0" w:beforeAutospacing="0" w:after="240" w:afterAutospacing="0"/>
        <w:ind w:firstLine="357"/>
        <w:rPr>
          <w:rFonts w:asciiTheme="minorHAnsi" w:hAnsiTheme="minorHAnsi" w:cs="Arial"/>
          <w:sz w:val="24"/>
          <w:szCs w:val="24"/>
        </w:rPr>
      </w:pPr>
      <w:r w:rsidRPr="00E841F6">
        <w:rPr>
          <w:rFonts w:asciiTheme="minorHAnsi" w:hAnsiTheme="minorHAnsi" w:cs="Arial"/>
          <w:sz w:val="24"/>
          <w:szCs w:val="24"/>
        </w:rPr>
        <w:t>Body text should be in 12 p</w:t>
      </w:r>
      <w:r w:rsidR="00A26FFF">
        <w:rPr>
          <w:rFonts w:asciiTheme="minorHAnsi" w:hAnsiTheme="minorHAnsi" w:cs="Arial"/>
          <w:sz w:val="24"/>
          <w:szCs w:val="24"/>
        </w:rPr>
        <w:t>t Cambria, Times New Roman, etc. Paragraphs should be indented on the first line.</w:t>
      </w:r>
    </w:p>
    <w:p w14:paraId="4EE10167" w14:textId="1EEEB84C" w:rsidR="00A26FFF" w:rsidRDefault="00A26FFF" w:rsidP="007308CD">
      <w:pPr>
        <w:pStyle w:val="NormalWeb"/>
        <w:shd w:val="clear" w:color="auto" w:fill="FFFFFF"/>
        <w:spacing w:before="0" w:beforeAutospacing="0" w:after="240" w:afterAutospacing="0"/>
        <w:ind w:firstLine="357"/>
        <w:rPr>
          <w:rFonts w:asciiTheme="minorHAnsi" w:hAnsiTheme="minorHAnsi" w:cs="Arial"/>
          <w:sz w:val="24"/>
          <w:szCs w:val="24"/>
        </w:rPr>
      </w:pPr>
      <w:r w:rsidRPr="00E841F6">
        <w:rPr>
          <w:rFonts w:asciiTheme="minorHAnsi" w:hAnsiTheme="minorHAnsi" w:cs="Arial"/>
          <w:sz w:val="24"/>
          <w:szCs w:val="24"/>
        </w:rPr>
        <w:t>A</w:t>
      </w:r>
      <w:r>
        <w:rPr>
          <w:rFonts w:asciiTheme="minorHAnsi" w:hAnsiTheme="minorHAnsi" w:cs="Arial"/>
          <w:sz w:val="24"/>
          <w:szCs w:val="24"/>
        </w:rPr>
        <w:t>ll text should be double-spaced with line numbers.</w:t>
      </w:r>
    </w:p>
    <w:p w14:paraId="18788202" w14:textId="6FD7ECB5" w:rsidR="00473BCC" w:rsidRPr="00E841F6" w:rsidRDefault="00473BCC" w:rsidP="007308CD">
      <w:pPr>
        <w:pStyle w:val="NormalWeb"/>
        <w:shd w:val="clear" w:color="auto" w:fill="FFFFFF"/>
        <w:spacing w:before="0" w:beforeAutospacing="0" w:after="240" w:afterAutospacing="0"/>
        <w:ind w:firstLine="357"/>
        <w:rPr>
          <w:rFonts w:asciiTheme="minorHAnsi" w:hAnsiTheme="minorHAnsi" w:cs="Arial"/>
          <w:sz w:val="24"/>
          <w:szCs w:val="24"/>
        </w:rPr>
      </w:pPr>
      <w:r>
        <w:rPr>
          <w:rFonts w:asciiTheme="minorHAnsi" w:hAnsiTheme="minorHAnsi" w:cs="Arial"/>
          <w:sz w:val="24"/>
          <w:szCs w:val="24"/>
        </w:rPr>
        <w:t>Non-standard abbreviations, e.g. acronyms, should be defined upon first appearance in the text, e.g. “… a member of the Committee for Serendipitous Discovery (CSD)…</w:t>
      </w:r>
      <w:r w:rsidR="00AD701E">
        <w:rPr>
          <w:rFonts w:asciiTheme="minorHAnsi" w:hAnsiTheme="minorHAnsi" w:cs="Arial"/>
          <w:sz w:val="24"/>
          <w:szCs w:val="24"/>
        </w:rPr>
        <w:t>”</w:t>
      </w:r>
    </w:p>
    <w:p w14:paraId="4A6698C9" w14:textId="3E6F1749" w:rsidR="003956AC" w:rsidRPr="00E841F6" w:rsidRDefault="003956AC" w:rsidP="007308CD">
      <w:pPr>
        <w:pStyle w:val="NormalWeb"/>
        <w:shd w:val="clear" w:color="auto" w:fill="FFFFFF"/>
        <w:spacing w:before="0" w:beforeAutospacing="0" w:after="240" w:afterAutospacing="0"/>
        <w:rPr>
          <w:rFonts w:asciiTheme="minorHAnsi" w:hAnsiTheme="minorHAnsi" w:cs="Arial"/>
          <w:b/>
          <w:sz w:val="32"/>
          <w:szCs w:val="32"/>
        </w:rPr>
      </w:pPr>
      <w:r w:rsidRPr="00E841F6">
        <w:rPr>
          <w:rFonts w:asciiTheme="minorHAnsi" w:hAnsiTheme="minorHAnsi" w:cs="Arial"/>
          <w:b/>
          <w:sz w:val="32"/>
          <w:szCs w:val="32"/>
        </w:rPr>
        <w:t>Figures</w:t>
      </w:r>
      <w:r w:rsidR="00E41AB4" w:rsidRPr="00E841F6">
        <w:rPr>
          <w:rFonts w:asciiTheme="minorHAnsi" w:hAnsiTheme="minorHAnsi" w:cs="Arial"/>
          <w:b/>
          <w:sz w:val="32"/>
          <w:szCs w:val="32"/>
        </w:rPr>
        <w:t xml:space="preserve"> and tables</w:t>
      </w:r>
    </w:p>
    <w:p w14:paraId="587CB5F4" w14:textId="77777777" w:rsidR="00E41AB4" w:rsidRPr="00E841F6" w:rsidRDefault="00E41AB4" w:rsidP="007308CD">
      <w:pPr>
        <w:pStyle w:val="NormalWeb"/>
        <w:shd w:val="clear" w:color="auto" w:fill="FFFFFF"/>
        <w:spacing w:before="0" w:beforeAutospacing="0" w:after="240" w:afterAutospacing="0"/>
        <w:rPr>
          <w:rFonts w:asciiTheme="minorHAnsi" w:hAnsiTheme="minorHAnsi" w:cs="Arial"/>
          <w:b/>
          <w:i/>
          <w:sz w:val="28"/>
          <w:szCs w:val="28"/>
        </w:rPr>
      </w:pPr>
      <w:r w:rsidRPr="00E841F6">
        <w:rPr>
          <w:rFonts w:asciiTheme="minorHAnsi" w:hAnsiTheme="minorHAnsi" w:cs="Arial"/>
          <w:b/>
          <w:i/>
          <w:sz w:val="28"/>
          <w:szCs w:val="28"/>
        </w:rPr>
        <w:t>Figures</w:t>
      </w:r>
    </w:p>
    <w:p w14:paraId="7635F6FE" w14:textId="49457BAF" w:rsidR="00B40A85" w:rsidRPr="00E841F6" w:rsidRDefault="00554AC5" w:rsidP="007308CD">
      <w:pPr>
        <w:pStyle w:val="NormalWeb"/>
        <w:shd w:val="clear" w:color="auto" w:fill="FFFFFF"/>
        <w:spacing w:before="0" w:beforeAutospacing="0" w:after="240" w:afterAutospacing="0"/>
        <w:ind w:firstLine="357"/>
        <w:rPr>
          <w:rFonts w:asciiTheme="minorHAnsi" w:hAnsiTheme="minorHAnsi" w:cs="Arial"/>
          <w:sz w:val="24"/>
          <w:szCs w:val="24"/>
        </w:rPr>
      </w:pPr>
      <w:r w:rsidRPr="00E841F6">
        <w:rPr>
          <w:rFonts w:asciiTheme="minorHAnsi" w:hAnsiTheme="minorHAnsi" w:cs="Arial"/>
          <w:sz w:val="24"/>
          <w:szCs w:val="24"/>
        </w:rPr>
        <w:t>Cite references to figures</w:t>
      </w:r>
      <w:r w:rsidR="00E41AB4" w:rsidRPr="00E841F6">
        <w:rPr>
          <w:rFonts w:asciiTheme="minorHAnsi" w:hAnsiTheme="minorHAnsi" w:cs="Arial"/>
          <w:sz w:val="24"/>
          <w:szCs w:val="24"/>
        </w:rPr>
        <w:t xml:space="preserve"> </w:t>
      </w:r>
      <w:r w:rsidRPr="00E841F6">
        <w:rPr>
          <w:rFonts w:asciiTheme="minorHAnsi" w:hAnsiTheme="minorHAnsi" w:cs="Arial"/>
          <w:sz w:val="24"/>
          <w:szCs w:val="24"/>
        </w:rPr>
        <w:t>in parentheses</w:t>
      </w:r>
      <w:r w:rsidR="00E41AB4" w:rsidRPr="00E841F6">
        <w:rPr>
          <w:rFonts w:asciiTheme="minorHAnsi" w:hAnsiTheme="minorHAnsi" w:cs="Arial"/>
          <w:sz w:val="24"/>
          <w:szCs w:val="24"/>
        </w:rPr>
        <w:t>, e.g.</w:t>
      </w:r>
      <w:r w:rsidR="00462E3F" w:rsidRPr="00E841F6">
        <w:rPr>
          <w:rFonts w:asciiTheme="minorHAnsi" w:hAnsiTheme="minorHAnsi" w:cs="Arial"/>
          <w:sz w:val="24"/>
          <w:szCs w:val="24"/>
        </w:rPr>
        <w:t xml:space="preserve"> </w:t>
      </w:r>
      <w:r w:rsidR="00715405" w:rsidRPr="00E841F6">
        <w:rPr>
          <w:rFonts w:asciiTheme="minorHAnsi" w:hAnsiTheme="minorHAnsi" w:cs="Arial"/>
          <w:sz w:val="24"/>
          <w:szCs w:val="24"/>
        </w:rPr>
        <w:t>“</w:t>
      </w:r>
      <w:r w:rsidR="00462E3F" w:rsidRPr="00E841F6">
        <w:rPr>
          <w:rFonts w:asciiTheme="minorHAnsi" w:hAnsiTheme="minorHAnsi" w:cs="Arial"/>
          <w:sz w:val="24"/>
          <w:szCs w:val="24"/>
        </w:rPr>
        <w:t>(Fig</w:t>
      </w:r>
      <w:r w:rsidR="00236059" w:rsidRPr="00E841F6">
        <w:rPr>
          <w:rFonts w:asciiTheme="minorHAnsi" w:hAnsiTheme="minorHAnsi" w:cs="Arial"/>
          <w:sz w:val="24"/>
          <w:szCs w:val="24"/>
        </w:rPr>
        <w:t>ure</w:t>
      </w:r>
      <w:r w:rsidR="00781CAA" w:rsidRPr="00E841F6">
        <w:rPr>
          <w:rFonts w:asciiTheme="minorHAnsi" w:hAnsiTheme="minorHAnsi" w:cs="Arial"/>
          <w:sz w:val="24"/>
          <w:szCs w:val="24"/>
        </w:rPr>
        <w:t xml:space="preserve"> 1)</w:t>
      </w:r>
      <w:r w:rsidR="00715405" w:rsidRPr="00E841F6">
        <w:rPr>
          <w:rFonts w:asciiTheme="minorHAnsi" w:hAnsiTheme="minorHAnsi" w:cs="Arial"/>
          <w:sz w:val="24"/>
          <w:szCs w:val="24"/>
        </w:rPr>
        <w:t>”;</w:t>
      </w:r>
      <w:r w:rsidR="00E41AB4" w:rsidRPr="00E841F6">
        <w:rPr>
          <w:rFonts w:asciiTheme="minorHAnsi" w:hAnsiTheme="minorHAnsi" w:cs="Arial"/>
          <w:sz w:val="24"/>
          <w:szCs w:val="24"/>
        </w:rPr>
        <w:t xml:space="preserve"> </w:t>
      </w:r>
      <w:r w:rsidR="00715405" w:rsidRPr="00E841F6">
        <w:rPr>
          <w:rFonts w:asciiTheme="minorHAnsi" w:hAnsiTheme="minorHAnsi" w:cs="Arial"/>
          <w:sz w:val="24"/>
          <w:szCs w:val="24"/>
        </w:rPr>
        <w:t>“</w:t>
      </w:r>
      <w:r w:rsidR="00E41AB4" w:rsidRPr="00E841F6">
        <w:rPr>
          <w:rFonts w:asciiTheme="minorHAnsi" w:hAnsiTheme="minorHAnsi" w:cs="Arial"/>
          <w:sz w:val="24"/>
          <w:szCs w:val="24"/>
        </w:rPr>
        <w:t>(Figures 1 and 2)</w:t>
      </w:r>
      <w:r w:rsidR="00715405" w:rsidRPr="00E841F6">
        <w:rPr>
          <w:rFonts w:asciiTheme="minorHAnsi" w:hAnsiTheme="minorHAnsi" w:cs="Arial"/>
          <w:sz w:val="24"/>
          <w:szCs w:val="24"/>
        </w:rPr>
        <w:t>”</w:t>
      </w:r>
      <w:r w:rsidR="00B40A85" w:rsidRPr="00E841F6">
        <w:rPr>
          <w:rFonts w:asciiTheme="minorHAnsi" w:hAnsiTheme="minorHAnsi" w:cs="Arial"/>
          <w:sz w:val="24"/>
          <w:szCs w:val="24"/>
        </w:rPr>
        <w:t>.</w:t>
      </w:r>
      <w:r w:rsidR="00066B93">
        <w:rPr>
          <w:rFonts w:asciiTheme="minorHAnsi" w:hAnsiTheme="minorHAnsi" w:cs="Arial"/>
          <w:sz w:val="24"/>
          <w:szCs w:val="24"/>
        </w:rPr>
        <w:t xml:space="preserve"> Insert the legend for the figure at the appropriate point in the text to indicate the desired position of the figure.</w:t>
      </w:r>
    </w:p>
    <w:p w14:paraId="1B397464" w14:textId="4002A70D" w:rsidR="00462E3F" w:rsidRPr="00E841F6" w:rsidRDefault="00462E3F" w:rsidP="007308CD">
      <w:pPr>
        <w:pStyle w:val="NormalWeb"/>
        <w:shd w:val="clear" w:color="auto" w:fill="FFFFFF"/>
        <w:spacing w:before="0" w:beforeAutospacing="0" w:after="240" w:afterAutospacing="0"/>
        <w:rPr>
          <w:rFonts w:asciiTheme="minorHAnsi" w:hAnsiTheme="minorHAnsi" w:cs="Arial"/>
          <w:sz w:val="24"/>
          <w:szCs w:val="24"/>
        </w:rPr>
      </w:pPr>
      <w:r w:rsidRPr="00E841F6">
        <w:rPr>
          <w:rFonts w:asciiTheme="minorHAnsi" w:hAnsiTheme="minorHAnsi" w:cs="Arial"/>
          <w:b/>
          <w:sz w:val="24"/>
          <w:szCs w:val="24"/>
        </w:rPr>
        <w:t>Fig</w:t>
      </w:r>
      <w:r w:rsidR="00236059" w:rsidRPr="00E841F6">
        <w:rPr>
          <w:rFonts w:asciiTheme="minorHAnsi" w:hAnsiTheme="minorHAnsi" w:cs="Arial"/>
          <w:b/>
          <w:sz w:val="24"/>
          <w:szCs w:val="24"/>
        </w:rPr>
        <w:t>ure</w:t>
      </w:r>
      <w:r w:rsidRPr="00E841F6">
        <w:rPr>
          <w:rFonts w:asciiTheme="minorHAnsi" w:hAnsiTheme="minorHAnsi" w:cs="Arial"/>
          <w:b/>
          <w:sz w:val="24"/>
          <w:szCs w:val="24"/>
        </w:rPr>
        <w:t xml:space="preserve"> 1. </w:t>
      </w:r>
      <w:r w:rsidRPr="00E841F6">
        <w:rPr>
          <w:rFonts w:asciiTheme="minorHAnsi" w:hAnsiTheme="minorHAnsi" w:cs="Arial"/>
          <w:sz w:val="24"/>
          <w:szCs w:val="24"/>
        </w:rPr>
        <w:t xml:space="preserve">This is the legend for </w:t>
      </w:r>
      <w:r w:rsidR="00CF0296" w:rsidRPr="00E841F6">
        <w:rPr>
          <w:rFonts w:asciiTheme="minorHAnsi" w:hAnsiTheme="minorHAnsi" w:cs="Arial"/>
          <w:sz w:val="24"/>
          <w:szCs w:val="24"/>
        </w:rPr>
        <w:t>Figure 1</w:t>
      </w:r>
      <w:r w:rsidRPr="00E841F6">
        <w:rPr>
          <w:rFonts w:asciiTheme="minorHAnsi" w:hAnsiTheme="minorHAnsi" w:cs="Arial"/>
          <w:sz w:val="24"/>
          <w:szCs w:val="24"/>
        </w:rPr>
        <w:t xml:space="preserve">. </w:t>
      </w:r>
      <w:r w:rsidR="00C455FE" w:rsidRPr="00E841F6">
        <w:rPr>
          <w:rFonts w:asciiTheme="minorHAnsi" w:hAnsiTheme="minorHAnsi" w:cs="Arial"/>
          <w:sz w:val="24"/>
          <w:szCs w:val="24"/>
        </w:rPr>
        <w:t xml:space="preserve">Please </w:t>
      </w:r>
      <w:r w:rsidR="00C808CA">
        <w:rPr>
          <w:rFonts w:asciiTheme="minorHAnsi" w:hAnsiTheme="minorHAnsi" w:cs="Arial"/>
          <w:sz w:val="24"/>
          <w:szCs w:val="24"/>
        </w:rPr>
        <w:t>submit</w:t>
      </w:r>
      <w:r w:rsidR="00C455FE" w:rsidRPr="00E841F6">
        <w:rPr>
          <w:rFonts w:asciiTheme="minorHAnsi" w:hAnsiTheme="minorHAnsi" w:cs="Arial"/>
          <w:sz w:val="24"/>
          <w:szCs w:val="24"/>
        </w:rPr>
        <w:t xml:space="preserve"> the image as a supplementary file labeled as “Figure 1”.</w:t>
      </w:r>
    </w:p>
    <w:p w14:paraId="224F97FF" w14:textId="207E9DD4" w:rsidR="007F36D1" w:rsidRPr="00E841F6" w:rsidRDefault="007F36D1" w:rsidP="007308CD">
      <w:pPr>
        <w:pStyle w:val="NormalWeb"/>
        <w:shd w:val="clear" w:color="auto" w:fill="FFFFFF"/>
        <w:spacing w:before="0" w:beforeAutospacing="0" w:after="240" w:afterAutospacing="0"/>
        <w:rPr>
          <w:rFonts w:asciiTheme="minorHAnsi" w:hAnsiTheme="minorHAnsi" w:cs="Arial"/>
          <w:sz w:val="24"/>
          <w:szCs w:val="24"/>
        </w:rPr>
      </w:pPr>
      <w:r w:rsidRPr="00E841F6">
        <w:rPr>
          <w:rFonts w:asciiTheme="minorHAnsi" w:hAnsiTheme="minorHAnsi" w:cs="Arial"/>
          <w:sz w:val="24"/>
          <w:szCs w:val="24"/>
          <w:vertAlign w:val="superscript"/>
        </w:rPr>
        <w:t>a</w:t>
      </w:r>
      <w:r w:rsidRPr="00E841F6">
        <w:rPr>
          <w:rFonts w:asciiTheme="minorHAnsi" w:hAnsiTheme="minorHAnsi" w:cs="Arial"/>
          <w:sz w:val="24"/>
          <w:szCs w:val="24"/>
        </w:rPr>
        <w:t xml:space="preserve">Footnotes to the figure may be placed </w:t>
      </w:r>
      <w:r w:rsidR="00C455FE" w:rsidRPr="00E841F6">
        <w:rPr>
          <w:rFonts w:asciiTheme="minorHAnsi" w:hAnsiTheme="minorHAnsi" w:cs="Arial"/>
          <w:sz w:val="24"/>
          <w:szCs w:val="24"/>
        </w:rPr>
        <w:t>under the legend</w:t>
      </w:r>
      <w:r w:rsidR="00E41AB4" w:rsidRPr="00E841F6">
        <w:rPr>
          <w:rFonts w:asciiTheme="minorHAnsi" w:hAnsiTheme="minorHAnsi" w:cs="Arial"/>
          <w:sz w:val="24"/>
          <w:szCs w:val="24"/>
        </w:rPr>
        <w:t xml:space="preserve"> using alphabetical superscripts</w:t>
      </w:r>
      <w:r w:rsidRPr="00E841F6">
        <w:rPr>
          <w:rFonts w:asciiTheme="minorHAnsi" w:hAnsiTheme="minorHAnsi" w:cs="Arial"/>
          <w:sz w:val="24"/>
          <w:szCs w:val="24"/>
        </w:rPr>
        <w:t>.</w:t>
      </w:r>
    </w:p>
    <w:p w14:paraId="3E171D63" w14:textId="049C8CD3" w:rsidR="00B40A85" w:rsidRPr="00E841F6" w:rsidRDefault="006B3516" w:rsidP="007308CD">
      <w:pPr>
        <w:pStyle w:val="NormalWeb"/>
        <w:shd w:val="clear" w:color="auto" w:fill="FFFFFF"/>
        <w:spacing w:before="0" w:beforeAutospacing="0" w:after="240" w:afterAutospacing="0"/>
        <w:jc w:val="both"/>
        <w:rPr>
          <w:rFonts w:asciiTheme="minorHAnsi" w:hAnsiTheme="minorHAnsi" w:cs="Arial"/>
          <w:b/>
          <w:i/>
          <w:sz w:val="28"/>
          <w:szCs w:val="28"/>
        </w:rPr>
      </w:pPr>
      <w:r w:rsidRPr="00E841F6">
        <w:rPr>
          <w:rFonts w:asciiTheme="minorHAnsi" w:hAnsiTheme="minorHAnsi" w:cs="Arial"/>
          <w:b/>
          <w:i/>
          <w:sz w:val="28"/>
          <w:szCs w:val="28"/>
        </w:rPr>
        <w:t>Tables</w:t>
      </w:r>
    </w:p>
    <w:p w14:paraId="6BDD96E0" w14:textId="60562D69" w:rsidR="00E41AB4" w:rsidRPr="00E841F6" w:rsidRDefault="00E41AB4" w:rsidP="00562FCF">
      <w:pPr>
        <w:pStyle w:val="NormalWeb"/>
        <w:shd w:val="clear" w:color="auto" w:fill="FFFFFF"/>
        <w:spacing w:before="0" w:beforeAutospacing="0" w:after="240" w:afterAutospacing="0"/>
        <w:ind w:firstLine="357"/>
        <w:rPr>
          <w:rFonts w:asciiTheme="minorHAnsi" w:hAnsiTheme="minorHAnsi" w:cs="Arial"/>
          <w:sz w:val="24"/>
          <w:szCs w:val="24"/>
        </w:rPr>
      </w:pPr>
      <w:r w:rsidRPr="00E841F6">
        <w:rPr>
          <w:rFonts w:asciiTheme="minorHAnsi" w:hAnsiTheme="minorHAnsi" w:cs="Arial"/>
          <w:sz w:val="24"/>
          <w:szCs w:val="24"/>
        </w:rPr>
        <w:t xml:space="preserve">Cite references to tables in parentheses, e.g. </w:t>
      </w:r>
      <w:r w:rsidR="00715405" w:rsidRPr="00E841F6">
        <w:rPr>
          <w:rFonts w:asciiTheme="minorHAnsi" w:hAnsiTheme="minorHAnsi" w:cs="Arial"/>
          <w:sz w:val="24"/>
          <w:szCs w:val="24"/>
        </w:rPr>
        <w:t>“</w:t>
      </w:r>
      <w:r w:rsidRPr="00E841F6">
        <w:rPr>
          <w:rFonts w:asciiTheme="minorHAnsi" w:hAnsiTheme="minorHAnsi" w:cs="Arial"/>
          <w:sz w:val="24"/>
          <w:szCs w:val="24"/>
        </w:rPr>
        <w:t>(Table 1)</w:t>
      </w:r>
      <w:r w:rsidR="00715405" w:rsidRPr="00E841F6">
        <w:rPr>
          <w:rFonts w:asciiTheme="minorHAnsi" w:hAnsiTheme="minorHAnsi" w:cs="Arial"/>
          <w:sz w:val="24"/>
          <w:szCs w:val="24"/>
        </w:rPr>
        <w:t>”;</w:t>
      </w:r>
      <w:r w:rsidRPr="00E841F6">
        <w:rPr>
          <w:rFonts w:asciiTheme="minorHAnsi" w:hAnsiTheme="minorHAnsi" w:cs="Arial"/>
          <w:sz w:val="24"/>
          <w:szCs w:val="24"/>
        </w:rPr>
        <w:t xml:space="preserve"> </w:t>
      </w:r>
      <w:r w:rsidR="00715405" w:rsidRPr="00E841F6">
        <w:rPr>
          <w:rFonts w:asciiTheme="minorHAnsi" w:hAnsiTheme="minorHAnsi" w:cs="Arial"/>
          <w:sz w:val="24"/>
          <w:szCs w:val="24"/>
        </w:rPr>
        <w:t>“</w:t>
      </w:r>
      <w:r w:rsidRPr="00E841F6">
        <w:rPr>
          <w:rFonts w:asciiTheme="minorHAnsi" w:hAnsiTheme="minorHAnsi" w:cs="Arial"/>
          <w:sz w:val="24"/>
          <w:szCs w:val="24"/>
        </w:rPr>
        <w:t>(Tables 1 and 2)</w:t>
      </w:r>
      <w:r w:rsidR="00715405" w:rsidRPr="00E841F6">
        <w:rPr>
          <w:rFonts w:asciiTheme="minorHAnsi" w:hAnsiTheme="minorHAnsi" w:cs="Arial"/>
          <w:sz w:val="24"/>
          <w:szCs w:val="24"/>
        </w:rPr>
        <w:t>”</w:t>
      </w:r>
      <w:r w:rsidR="00066B93" w:rsidRPr="00E841F6">
        <w:rPr>
          <w:rFonts w:asciiTheme="minorHAnsi" w:hAnsiTheme="minorHAnsi" w:cs="Arial"/>
          <w:sz w:val="24"/>
          <w:szCs w:val="24"/>
        </w:rPr>
        <w:t>.</w:t>
      </w:r>
      <w:r w:rsidR="00066B93">
        <w:rPr>
          <w:rFonts w:asciiTheme="minorHAnsi" w:hAnsiTheme="minorHAnsi" w:cs="Arial"/>
          <w:sz w:val="24"/>
          <w:szCs w:val="24"/>
        </w:rPr>
        <w:t xml:space="preserve"> Insert the legend for the table at the appropriate point in the text to indicate the desired position of the table.</w:t>
      </w:r>
    </w:p>
    <w:p w14:paraId="27D39307" w14:textId="76549A72" w:rsidR="00977177" w:rsidRPr="00E841F6" w:rsidRDefault="00977177" w:rsidP="007308CD">
      <w:pPr>
        <w:pStyle w:val="NormalWeb"/>
        <w:shd w:val="clear" w:color="auto" w:fill="FFFFFF"/>
        <w:spacing w:before="0" w:beforeAutospacing="0" w:after="240" w:afterAutospacing="0"/>
        <w:rPr>
          <w:rFonts w:asciiTheme="minorHAnsi" w:hAnsiTheme="minorHAnsi" w:cs="Arial"/>
          <w:sz w:val="24"/>
          <w:szCs w:val="24"/>
        </w:rPr>
      </w:pPr>
      <w:r w:rsidRPr="00E841F6">
        <w:rPr>
          <w:rFonts w:asciiTheme="minorHAnsi" w:hAnsiTheme="minorHAnsi" w:cs="Arial"/>
          <w:b/>
          <w:sz w:val="24"/>
          <w:szCs w:val="24"/>
        </w:rPr>
        <w:t xml:space="preserve">Table 1. </w:t>
      </w:r>
      <w:r w:rsidRPr="00E841F6">
        <w:rPr>
          <w:rFonts w:asciiTheme="minorHAnsi" w:hAnsiTheme="minorHAnsi" w:cs="Arial"/>
          <w:sz w:val="24"/>
          <w:szCs w:val="24"/>
        </w:rPr>
        <w:t xml:space="preserve">This is the legend for </w:t>
      </w:r>
      <w:r w:rsidR="00CF0296" w:rsidRPr="00E841F6">
        <w:rPr>
          <w:rFonts w:asciiTheme="minorHAnsi" w:hAnsiTheme="minorHAnsi" w:cs="Arial"/>
          <w:sz w:val="24"/>
          <w:szCs w:val="24"/>
        </w:rPr>
        <w:t>Table 1</w:t>
      </w:r>
      <w:r w:rsidRPr="00E841F6">
        <w:rPr>
          <w:rFonts w:asciiTheme="minorHAnsi" w:hAnsiTheme="minorHAnsi" w:cs="Arial"/>
          <w:sz w:val="24"/>
          <w:szCs w:val="24"/>
        </w:rPr>
        <w:t xml:space="preserve">. </w:t>
      </w:r>
      <w:r w:rsidR="00C455FE" w:rsidRPr="00E841F6">
        <w:rPr>
          <w:rFonts w:asciiTheme="minorHAnsi" w:hAnsiTheme="minorHAnsi" w:cs="Arial"/>
          <w:sz w:val="24"/>
          <w:szCs w:val="24"/>
        </w:rPr>
        <w:t xml:space="preserve">Please </w:t>
      </w:r>
      <w:r w:rsidR="00C808CA">
        <w:rPr>
          <w:rFonts w:asciiTheme="minorHAnsi" w:hAnsiTheme="minorHAnsi" w:cs="Arial"/>
          <w:sz w:val="24"/>
          <w:szCs w:val="24"/>
        </w:rPr>
        <w:t>submit</w:t>
      </w:r>
      <w:r w:rsidR="00C455FE" w:rsidRPr="00E841F6">
        <w:rPr>
          <w:rFonts w:asciiTheme="minorHAnsi" w:hAnsiTheme="minorHAnsi" w:cs="Arial"/>
          <w:sz w:val="24"/>
          <w:szCs w:val="24"/>
        </w:rPr>
        <w:t xml:space="preserve"> the table as a supplementary image file labeled </w:t>
      </w:r>
      <w:r w:rsidRPr="00E841F6">
        <w:rPr>
          <w:rFonts w:asciiTheme="minorHAnsi" w:hAnsiTheme="minorHAnsi" w:cs="Arial"/>
          <w:sz w:val="24"/>
          <w:szCs w:val="24"/>
        </w:rPr>
        <w:t>as “Table</w:t>
      </w:r>
      <w:r w:rsidR="00C37669" w:rsidRPr="00E841F6">
        <w:rPr>
          <w:rFonts w:asciiTheme="minorHAnsi" w:hAnsiTheme="minorHAnsi" w:cs="Arial"/>
          <w:sz w:val="24"/>
          <w:szCs w:val="24"/>
        </w:rPr>
        <w:t xml:space="preserve"> 1</w:t>
      </w:r>
      <w:r w:rsidRPr="00E841F6">
        <w:rPr>
          <w:rFonts w:asciiTheme="minorHAnsi" w:hAnsiTheme="minorHAnsi" w:cs="Arial"/>
          <w:sz w:val="24"/>
          <w:szCs w:val="24"/>
        </w:rPr>
        <w:t>”.</w:t>
      </w:r>
    </w:p>
    <w:p w14:paraId="6C314E44" w14:textId="35A2E25A" w:rsidR="007F36D1" w:rsidRPr="00E841F6" w:rsidRDefault="007F36D1" w:rsidP="007308CD">
      <w:pPr>
        <w:pStyle w:val="NormalWeb"/>
        <w:shd w:val="clear" w:color="auto" w:fill="FFFFFF"/>
        <w:spacing w:before="0" w:beforeAutospacing="0" w:after="240" w:afterAutospacing="0"/>
        <w:rPr>
          <w:rFonts w:asciiTheme="minorHAnsi" w:hAnsiTheme="minorHAnsi" w:cs="Arial"/>
          <w:sz w:val="24"/>
          <w:szCs w:val="24"/>
        </w:rPr>
      </w:pPr>
      <w:r w:rsidRPr="00E841F6">
        <w:rPr>
          <w:rFonts w:asciiTheme="minorHAnsi" w:hAnsiTheme="minorHAnsi" w:cs="Arial"/>
          <w:sz w:val="24"/>
          <w:szCs w:val="24"/>
          <w:vertAlign w:val="superscript"/>
        </w:rPr>
        <w:t>a</w:t>
      </w:r>
      <w:r w:rsidRPr="00E841F6">
        <w:rPr>
          <w:rFonts w:asciiTheme="minorHAnsi" w:hAnsiTheme="minorHAnsi" w:cs="Arial"/>
          <w:sz w:val="24"/>
          <w:szCs w:val="24"/>
        </w:rPr>
        <w:t xml:space="preserve">Footnotes to the table may be placed </w:t>
      </w:r>
      <w:r w:rsidR="00C455FE" w:rsidRPr="00E841F6">
        <w:rPr>
          <w:rFonts w:asciiTheme="minorHAnsi" w:hAnsiTheme="minorHAnsi" w:cs="Arial"/>
          <w:sz w:val="24"/>
          <w:szCs w:val="24"/>
        </w:rPr>
        <w:t>under the legend</w:t>
      </w:r>
      <w:r w:rsidR="00E41AB4" w:rsidRPr="00E841F6">
        <w:rPr>
          <w:rFonts w:asciiTheme="minorHAnsi" w:hAnsiTheme="minorHAnsi" w:cs="Arial"/>
          <w:sz w:val="24"/>
          <w:szCs w:val="24"/>
        </w:rPr>
        <w:t xml:space="preserve"> using alphabetical superscripts</w:t>
      </w:r>
      <w:r w:rsidRPr="00E841F6">
        <w:rPr>
          <w:rFonts w:asciiTheme="minorHAnsi" w:hAnsiTheme="minorHAnsi" w:cs="Arial"/>
          <w:sz w:val="24"/>
          <w:szCs w:val="24"/>
        </w:rPr>
        <w:t>.</w:t>
      </w:r>
    </w:p>
    <w:p w14:paraId="4ED969AF" w14:textId="05B847B4" w:rsidR="00D33386" w:rsidRPr="00E841F6" w:rsidRDefault="00D33386" w:rsidP="007308CD">
      <w:pPr>
        <w:pStyle w:val="NormalWeb"/>
        <w:shd w:val="clear" w:color="auto" w:fill="FFFFFF"/>
        <w:spacing w:before="0" w:beforeAutospacing="0" w:after="240" w:afterAutospacing="0"/>
        <w:rPr>
          <w:rFonts w:asciiTheme="minorHAnsi" w:hAnsiTheme="minorHAnsi" w:cs="Arial"/>
          <w:b/>
          <w:sz w:val="32"/>
          <w:szCs w:val="32"/>
        </w:rPr>
      </w:pPr>
      <w:r w:rsidRPr="00E841F6">
        <w:rPr>
          <w:rFonts w:asciiTheme="minorHAnsi" w:hAnsiTheme="minorHAnsi" w:cs="Arial"/>
          <w:b/>
          <w:sz w:val="32"/>
          <w:szCs w:val="32"/>
        </w:rPr>
        <w:t>Lists</w:t>
      </w:r>
    </w:p>
    <w:p w14:paraId="2434EBE9" w14:textId="53149C18" w:rsidR="006D4A6B" w:rsidRPr="00E841F6" w:rsidRDefault="00715405" w:rsidP="007308CD">
      <w:pPr>
        <w:spacing w:after="240"/>
        <w:rPr>
          <w:rFonts w:eastAsia="Times New Roman" w:cs="Arial"/>
          <w:b/>
          <w:i/>
          <w:sz w:val="28"/>
          <w:szCs w:val="28"/>
          <w:shd w:val="clear" w:color="auto" w:fill="FFFFFF"/>
        </w:rPr>
      </w:pPr>
      <w:r w:rsidRPr="00E841F6">
        <w:rPr>
          <w:rFonts w:eastAsia="Times New Roman" w:cs="Arial"/>
          <w:b/>
          <w:i/>
          <w:sz w:val="28"/>
          <w:szCs w:val="28"/>
          <w:shd w:val="clear" w:color="auto" w:fill="FFFFFF"/>
        </w:rPr>
        <w:t>List</w:t>
      </w:r>
      <w:r w:rsidR="00E559FD" w:rsidRPr="00E841F6">
        <w:rPr>
          <w:rFonts w:eastAsia="Times New Roman" w:cs="Arial"/>
          <w:b/>
          <w:i/>
          <w:sz w:val="28"/>
          <w:szCs w:val="28"/>
          <w:shd w:val="clear" w:color="auto" w:fill="FFFFFF"/>
        </w:rPr>
        <w:t>s</w:t>
      </w:r>
      <w:r w:rsidRPr="00E841F6">
        <w:rPr>
          <w:rFonts w:eastAsia="Times New Roman" w:cs="Arial"/>
          <w:b/>
          <w:i/>
          <w:sz w:val="28"/>
          <w:szCs w:val="28"/>
          <w:shd w:val="clear" w:color="auto" w:fill="FFFFFF"/>
        </w:rPr>
        <w:t xml:space="preserve"> with headings</w:t>
      </w:r>
    </w:p>
    <w:p w14:paraId="50DE05A0" w14:textId="4CC5DC01" w:rsidR="006D4A6B" w:rsidRPr="00E841F6" w:rsidRDefault="006D4A6B" w:rsidP="00A26FFF">
      <w:pPr>
        <w:rPr>
          <w:rFonts w:eastAsia="Times New Roman" w:cs="Times New Roman"/>
        </w:rPr>
      </w:pPr>
      <w:r w:rsidRPr="00E841F6">
        <w:rPr>
          <w:rFonts w:eastAsia="Times New Roman" w:cs="Arial"/>
          <w:b/>
          <w:shd w:val="clear" w:color="auto" w:fill="FFFFFF"/>
        </w:rPr>
        <w:t>Firstly:</w:t>
      </w:r>
      <w:r w:rsidRPr="00E841F6">
        <w:rPr>
          <w:rFonts w:eastAsia="Times New Roman" w:cs="Arial"/>
          <w:shd w:val="clear" w:color="auto" w:fill="FFFFFF"/>
        </w:rPr>
        <w:t xml:space="preserve"> Cras dapibus elementum urna sit amet semper. Suspendis</w:t>
      </w:r>
      <w:r w:rsidR="00715405" w:rsidRPr="00E841F6">
        <w:rPr>
          <w:rFonts w:eastAsia="Times New Roman" w:cs="Arial"/>
          <w:shd w:val="clear" w:color="auto" w:fill="FFFFFF"/>
        </w:rPr>
        <w:t>se convallis amet volpo bene…</w:t>
      </w:r>
    </w:p>
    <w:p w14:paraId="708A9AB2" w14:textId="331E7B8B" w:rsidR="006D4A6B" w:rsidRPr="00E841F6" w:rsidRDefault="006D4A6B" w:rsidP="00A26FFF">
      <w:pPr>
        <w:rPr>
          <w:rFonts w:eastAsia="Times New Roman" w:cs="Times New Roman"/>
        </w:rPr>
      </w:pPr>
      <w:r w:rsidRPr="00E841F6">
        <w:rPr>
          <w:rFonts w:eastAsia="Times New Roman" w:cs="Arial"/>
          <w:b/>
          <w:shd w:val="clear" w:color="auto" w:fill="FFFFFF"/>
        </w:rPr>
        <w:t>Secondly:</w:t>
      </w:r>
      <w:r w:rsidRPr="00E841F6">
        <w:rPr>
          <w:rFonts w:eastAsia="Times New Roman" w:cs="Arial"/>
          <w:shd w:val="clear" w:color="auto" w:fill="FFFFFF"/>
        </w:rPr>
        <w:t xml:space="preserve"> Phasellus mattis nisi ac dictum sollicitudin</w:t>
      </w:r>
      <w:r w:rsidR="00402E4E" w:rsidRPr="00E841F6">
        <w:rPr>
          <w:rFonts w:eastAsia="Times New Roman" w:cs="Arial"/>
          <w:shd w:val="clear" w:color="auto" w:fill="FFFFFF"/>
        </w:rPr>
        <w:t>…</w:t>
      </w:r>
    </w:p>
    <w:p w14:paraId="471C4FF9" w14:textId="527908A2" w:rsidR="006D4A6B" w:rsidRPr="00E841F6" w:rsidRDefault="006D4A6B" w:rsidP="00A26FFF">
      <w:pPr>
        <w:spacing w:after="240"/>
        <w:rPr>
          <w:rFonts w:eastAsia="Times New Roman" w:cs="Times New Roman"/>
        </w:rPr>
      </w:pPr>
      <w:r w:rsidRPr="00E841F6">
        <w:rPr>
          <w:rFonts w:eastAsia="Times New Roman" w:cs="Times New Roman"/>
          <w:b/>
        </w:rPr>
        <w:t>Thirdly:</w:t>
      </w:r>
      <w:r w:rsidRPr="00E841F6">
        <w:rPr>
          <w:rFonts w:eastAsia="Times New Roman" w:cs="Times New Roman"/>
        </w:rPr>
        <w:t xml:space="preserve"> </w:t>
      </w:r>
      <w:r w:rsidRPr="00E841F6">
        <w:rPr>
          <w:rFonts w:eastAsia="Times New Roman" w:cs="Arial"/>
          <w:shd w:val="clear" w:color="auto" w:fill="FFFFFF"/>
        </w:rPr>
        <w:t>Sed luctus suscipit felis, a c</w:t>
      </w:r>
      <w:r w:rsidR="00402E4E" w:rsidRPr="00E841F6">
        <w:rPr>
          <w:rFonts w:eastAsia="Times New Roman" w:cs="Arial"/>
          <w:shd w:val="clear" w:color="auto" w:fill="FFFFFF"/>
        </w:rPr>
        <w:t>ondimentum nisl convallis vitae…</w:t>
      </w:r>
    </w:p>
    <w:p w14:paraId="02AF49BA" w14:textId="04BC3A78" w:rsidR="00C37669" w:rsidRPr="00E841F6" w:rsidRDefault="00715405" w:rsidP="007308CD">
      <w:pPr>
        <w:spacing w:after="240"/>
        <w:rPr>
          <w:rFonts w:eastAsia="Times New Roman" w:cs="Times New Roman"/>
          <w:b/>
          <w:i/>
          <w:sz w:val="28"/>
          <w:szCs w:val="28"/>
        </w:rPr>
      </w:pPr>
      <w:r w:rsidRPr="00E841F6">
        <w:rPr>
          <w:rFonts w:eastAsia="Times New Roman" w:cs="Arial"/>
          <w:b/>
          <w:i/>
          <w:sz w:val="28"/>
          <w:szCs w:val="28"/>
          <w:shd w:val="clear" w:color="auto" w:fill="FFFFFF"/>
        </w:rPr>
        <w:t>Bulleted list</w:t>
      </w:r>
      <w:r w:rsidR="00E559FD" w:rsidRPr="00E841F6">
        <w:rPr>
          <w:rFonts w:eastAsia="Times New Roman" w:cs="Arial"/>
          <w:b/>
          <w:i/>
          <w:sz w:val="28"/>
          <w:szCs w:val="28"/>
          <w:shd w:val="clear" w:color="auto" w:fill="FFFFFF"/>
        </w:rPr>
        <w:t>s</w:t>
      </w:r>
    </w:p>
    <w:p w14:paraId="48B4C871" w14:textId="77777777" w:rsidR="00402E4E" w:rsidRPr="00E841F6" w:rsidRDefault="00554AC5" w:rsidP="00A26FFF">
      <w:pPr>
        <w:pStyle w:val="NormalWeb"/>
        <w:numPr>
          <w:ilvl w:val="0"/>
          <w:numId w:val="4"/>
        </w:numPr>
        <w:shd w:val="clear" w:color="auto" w:fill="FFFFFF"/>
        <w:spacing w:before="0" w:beforeAutospacing="0" w:after="0" w:afterAutospacing="0"/>
        <w:jc w:val="both"/>
        <w:rPr>
          <w:rFonts w:asciiTheme="minorHAnsi" w:hAnsiTheme="minorHAnsi" w:cs="Arial"/>
          <w:sz w:val="24"/>
          <w:szCs w:val="24"/>
        </w:rPr>
      </w:pPr>
      <w:r w:rsidRPr="00E841F6">
        <w:rPr>
          <w:rFonts w:asciiTheme="minorHAnsi" w:eastAsia="Times New Roman" w:hAnsiTheme="minorHAnsi" w:cs="Arial"/>
          <w:sz w:val="24"/>
          <w:szCs w:val="24"/>
          <w:shd w:val="clear" w:color="auto" w:fill="FFFFFF"/>
        </w:rPr>
        <w:t xml:space="preserve">Cras dapibus elementum urna sit amet semper. </w:t>
      </w:r>
    </w:p>
    <w:p w14:paraId="6DE520DC" w14:textId="1405FA42" w:rsidR="00554AC5" w:rsidRPr="00E841F6" w:rsidRDefault="00554AC5" w:rsidP="00A26FFF">
      <w:pPr>
        <w:pStyle w:val="NormalWeb"/>
        <w:numPr>
          <w:ilvl w:val="1"/>
          <w:numId w:val="4"/>
        </w:numPr>
        <w:shd w:val="clear" w:color="auto" w:fill="FFFFFF"/>
        <w:spacing w:before="0" w:beforeAutospacing="0" w:after="0" w:afterAutospacing="0"/>
        <w:ind w:left="1071" w:hanging="357"/>
        <w:jc w:val="both"/>
        <w:rPr>
          <w:rFonts w:asciiTheme="minorHAnsi" w:hAnsiTheme="minorHAnsi" w:cs="Arial"/>
          <w:sz w:val="24"/>
          <w:szCs w:val="24"/>
        </w:rPr>
      </w:pPr>
      <w:r w:rsidRPr="00E841F6">
        <w:rPr>
          <w:rFonts w:asciiTheme="minorHAnsi" w:eastAsia="Times New Roman" w:hAnsiTheme="minorHAnsi" w:cs="Arial"/>
          <w:sz w:val="24"/>
          <w:szCs w:val="24"/>
          <w:shd w:val="clear" w:color="auto" w:fill="FFFFFF"/>
        </w:rPr>
        <w:t>Suspendisse</w:t>
      </w:r>
      <w:r w:rsidR="00402E4E" w:rsidRPr="00E841F6">
        <w:rPr>
          <w:rFonts w:asciiTheme="minorHAnsi" w:eastAsia="Times New Roman" w:hAnsiTheme="minorHAnsi" w:cs="Arial"/>
          <w:sz w:val="24"/>
          <w:szCs w:val="24"/>
          <w:shd w:val="clear" w:color="auto" w:fill="FFFFFF"/>
        </w:rPr>
        <w:t>…</w:t>
      </w:r>
    </w:p>
    <w:p w14:paraId="786215AA" w14:textId="39F20255" w:rsidR="00554AC5" w:rsidRPr="00E841F6" w:rsidRDefault="00554AC5" w:rsidP="00A26FFF">
      <w:pPr>
        <w:pStyle w:val="NormalWeb"/>
        <w:numPr>
          <w:ilvl w:val="0"/>
          <w:numId w:val="4"/>
        </w:numPr>
        <w:shd w:val="clear" w:color="auto" w:fill="FFFFFF"/>
        <w:spacing w:before="0" w:beforeAutospacing="0" w:after="0" w:afterAutospacing="0"/>
        <w:jc w:val="both"/>
        <w:rPr>
          <w:rFonts w:asciiTheme="minorHAnsi" w:hAnsiTheme="minorHAnsi" w:cs="Arial"/>
          <w:sz w:val="24"/>
          <w:szCs w:val="24"/>
        </w:rPr>
      </w:pPr>
      <w:r w:rsidRPr="00E841F6">
        <w:rPr>
          <w:rFonts w:asciiTheme="minorHAnsi" w:eastAsia="Times New Roman" w:hAnsiTheme="minorHAnsi" w:cs="Arial"/>
          <w:sz w:val="24"/>
          <w:szCs w:val="24"/>
          <w:shd w:val="clear" w:color="auto" w:fill="FFFFFF"/>
        </w:rPr>
        <w:t>Phasellus mattis nisi ac dictum sollicitudin</w:t>
      </w:r>
      <w:r w:rsidR="00402E4E" w:rsidRPr="00E841F6">
        <w:rPr>
          <w:rFonts w:asciiTheme="minorHAnsi" w:eastAsia="Times New Roman" w:hAnsiTheme="minorHAnsi" w:cs="Arial"/>
          <w:sz w:val="24"/>
          <w:szCs w:val="24"/>
          <w:shd w:val="clear" w:color="auto" w:fill="FFFFFF"/>
        </w:rPr>
        <w:t>…</w:t>
      </w:r>
    </w:p>
    <w:p w14:paraId="3C417AD6" w14:textId="6BD0E439" w:rsidR="00554AC5" w:rsidRPr="00E841F6" w:rsidRDefault="00554AC5" w:rsidP="007308CD">
      <w:pPr>
        <w:pStyle w:val="ListParagraph"/>
        <w:numPr>
          <w:ilvl w:val="0"/>
          <w:numId w:val="4"/>
        </w:numPr>
        <w:spacing w:after="240"/>
        <w:rPr>
          <w:rFonts w:eastAsia="Times New Roman" w:cs="Arial"/>
          <w:shd w:val="clear" w:color="auto" w:fill="FFFFFF"/>
        </w:rPr>
      </w:pPr>
      <w:r w:rsidRPr="00E841F6">
        <w:rPr>
          <w:rFonts w:eastAsia="Times New Roman" w:cs="Arial"/>
          <w:shd w:val="clear" w:color="auto" w:fill="FFFFFF"/>
        </w:rPr>
        <w:t>Sed luctus suscipit felis, a condimentum nisl convallis vitae</w:t>
      </w:r>
      <w:r w:rsidR="00402E4E" w:rsidRPr="00E841F6">
        <w:rPr>
          <w:rFonts w:eastAsia="Times New Roman" w:cs="Arial"/>
          <w:shd w:val="clear" w:color="auto" w:fill="FFFFFF"/>
        </w:rPr>
        <w:t>…</w:t>
      </w:r>
    </w:p>
    <w:p w14:paraId="360F96B0" w14:textId="3CDC848E" w:rsidR="00C37669" w:rsidRPr="00E841F6" w:rsidRDefault="00E559FD" w:rsidP="007308CD">
      <w:pPr>
        <w:spacing w:after="240"/>
        <w:rPr>
          <w:rFonts w:eastAsia="Times New Roman" w:cs="Times New Roman"/>
          <w:b/>
          <w:i/>
          <w:sz w:val="28"/>
          <w:szCs w:val="28"/>
        </w:rPr>
      </w:pPr>
      <w:r w:rsidRPr="00E841F6">
        <w:rPr>
          <w:rFonts w:eastAsia="Times New Roman" w:cs="Arial"/>
          <w:b/>
          <w:i/>
          <w:sz w:val="28"/>
          <w:szCs w:val="28"/>
          <w:shd w:val="clear" w:color="auto" w:fill="FFFFFF"/>
        </w:rPr>
        <w:t>Numbered lists</w:t>
      </w:r>
    </w:p>
    <w:p w14:paraId="30AEE287" w14:textId="77777777" w:rsidR="00402E4E" w:rsidRPr="00E841F6" w:rsidRDefault="00402E4E" w:rsidP="00A26FFF">
      <w:pPr>
        <w:pStyle w:val="NormalWeb"/>
        <w:numPr>
          <w:ilvl w:val="0"/>
          <w:numId w:val="5"/>
        </w:numPr>
        <w:shd w:val="clear" w:color="auto" w:fill="FFFFFF"/>
        <w:spacing w:before="0" w:beforeAutospacing="0" w:after="0" w:afterAutospacing="0"/>
        <w:ind w:left="709"/>
        <w:jc w:val="both"/>
        <w:rPr>
          <w:rFonts w:asciiTheme="minorHAnsi" w:eastAsia="Times New Roman" w:hAnsiTheme="minorHAnsi" w:cs="Arial"/>
          <w:sz w:val="24"/>
          <w:szCs w:val="24"/>
          <w:shd w:val="clear" w:color="auto" w:fill="FFFFFF"/>
        </w:rPr>
      </w:pPr>
      <w:r w:rsidRPr="00E841F6">
        <w:rPr>
          <w:rFonts w:asciiTheme="minorHAnsi" w:eastAsia="Times New Roman" w:hAnsiTheme="minorHAnsi" w:cs="Arial"/>
          <w:sz w:val="24"/>
          <w:szCs w:val="24"/>
          <w:shd w:val="clear" w:color="auto" w:fill="FFFFFF"/>
        </w:rPr>
        <w:t>Cras dapibus elementum urna sit amet semper.</w:t>
      </w:r>
    </w:p>
    <w:p w14:paraId="23F38A20" w14:textId="40352E82" w:rsidR="00402E4E" w:rsidRPr="00E841F6" w:rsidRDefault="00402E4E" w:rsidP="00A26FFF">
      <w:pPr>
        <w:pStyle w:val="NormalWeb"/>
        <w:numPr>
          <w:ilvl w:val="1"/>
          <w:numId w:val="5"/>
        </w:numPr>
        <w:shd w:val="clear" w:color="auto" w:fill="FFFFFF"/>
        <w:spacing w:before="0" w:beforeAutospacing="0" w:after="0" w:afterAutospacing="0"/>
        <w:ind w:left="1145" w:hanging="431"/>
        <w:jc w:val="both"/>
        <w:rPr>
          <w:rFonts w:asciiTheme="minorHAnsi" w:hAnsiTheme="minorHAnsi" w:cs="Arial"/>
          <w:sz w:val="24"/>
          <w:szCs w:val="24"/>
        </w:rPr>
      </w:pPr>
      <w:r w:rsidRPr="00E841F6">
        <w:rPr>
          <w:rFonts w:asciiTheme="minorHAnsi" w:eastAsia="Times New Roman" w:hAnsiTheme="minorHAnsi" w:cs="Arial"/>
          <w:sz w:val="24"/>
          <w:szCs w:val="24"/>
          <w:shd w:val="clear" w:color="auto" w:fill="FFFFFF"/>
        </w:rPr>
        <w:t>Suspendisse</w:t>
      </w:r>
    </w:p>
    <w:p w14:paraId="2F3B7208" w14:textId="77777777" w:rsidR="00402E4E" w:rsidRPr="00E841F6" w:rsidRDefault="00402E4E" w:rsidP="00A26FFF">
      <w:pPr>
        <w:pStyle w:val="NormalWeb"/>
        <w:numPr>
          <w:ilvl w:val="0"/>
          <w:numId w:val="5"/>
        </w:numPr>
        <w:shd w:val="clear" w:color="auto" w:fill="FFFFFF"/>
        <w:spacing w:before="0" w:beforeAutospacing="0" w:after="0" w:afterAutospacing="0"/>
        <w:ind w:left="709"/>
        <w:jc w:val="both"/>
        <w:rPr>
          <w:rFonts w:asciiTheme="minorHAnsi" w:hAnsiTheme="minorHAnsi" w:cs="Arial"/>
          <w:sz w:val="24"/>
          <w:szCs w:val="24"/>
        </w:rPr>
      </w:pPr>
      <w:r w:rsidRPr="00E841F6">
        <w:rPr>
          <w:rFonts w:asciiTheme="minorHAnsi" w:hAnsiTheme="minorHAnsi" w:cs="Arial"/>
          <w:sz w:val="24"/>
          <w:szCs w:val="24"/>
        </w:rPr>
        <w:t>Phasellus mattis nisi ac dictum sollicitudin…</w:t>
      </w:r>
    </w:p>
    <w:p w14:paraId="6501D2EE" w14:textId="77777777" w:rsidR="00402E4E" w:rsidRPr="00E841F6" w:rsidRDefault="00402E4E" w:rsidP="007308CD">
      <w:pPr>
        <w:pStyle w:val="NormalWeb"/>
        <w:numPr>
          <w:ilvl w:val="0"/>
          <w:numId w:val="5"/>
        </w:numPr>
        <w:shd w:val="clear" w:color="auto" w:fill="FFFFFF"/>
        <w:spacing w:before="0" w:beforeAutospacing="0" w:after="240" w:afterAutospacing="0"/>
        <w:ind w:left="709"/>
        <w:jc w:val="both"/>
        <w:rPr>
          <w:rFonts w:asciiTheme="minorHAnsi" w:hAnsiTheme="minorHAnsi" w:cs="Arial"/>
          <w:sz w:val="24"/>
          <w:szCs w:val="24"/>
        </w:rPr>
      </w:pPr>
      <w:r w:rsidRPr="00E841F6">
        <w:rPr>
          <w:rFonts w:asciiTheme="minorHAnsi" w:hAnsiTheme="minorHAnsi" w:cs="Arial"/>
          <w:sz w:val="24"/>
          <w:szCs w:val="24"/>
        </w:rPr>
        <w:t>Sed luctus suscipit felis, a condimentum nisl convallis vitae…</w:t>
      </w:r>
    </w:p>
    <w:p w14:paraId="6726EE5B" w14:textId="1E0B6A85" w:rsidR="00402E4E" w:rsidRPr="00E841F6" w:rsidRDefault="00402E4E" w:rsidP="007308CD">
      <w:pPr>
        <w:pStyle w:val="NormalWeb"/>
        <w:shd w:val="clear" w:color="auto" w:fill="FFFFFF"/>
        <w:spacing w:before="0" w:beforeAutospacing="0" w:after="240" w:afterAutospacing="0"/>
        <w:jc w:val="both"/>
        <w:rPr>
          <w:rFonts w:asciiTheme="minorHAnsi" w:hAnsiTheme="minorHAnsi" w:cs="Arial"/>
          <w:b/>
          <w:sz w:val="32"/>
          <w:szCs w:val="32"/>
        </w:rPr>
      </w:pPr>
      <w:r w:rsidRPr="00E841F6">
        <w:rPr>
          <w:rFonts w:asciiTheme="minorHAnsi" w:hAnsiTheme="minorHAnsi" w:cs="Arial"/>
          <w:b/>
          <w:sz w:val="32"/>
          <w:szCs w:val="32"/>
        </w:rPr>
        <w:t>Num</w:t>
      </w:r>
      <w:r w:rsidR="00597125" w:rsidRPr="00E841F6">
        <w:rPr>
          <w:rFonts w:asciiTheme="minorHAnsi" w:hAnsiTheme="minorHAnsi" w:cs="Arial"/>
          <w:b/>
          <w:sz w:val="32"/>
          <w:szCs w:val="32"/>
        </w:rPr>
        <w:t>erical dat</w:t>
      </w:r>
      <w:r w:rsidR="00E077B9" w:rsidRPr="00E841F6">
        <w:rPr>
          <w:rFonts w:asciiTheme="minorHAnsi" w:hAnsiTheme="minorHAnsi" w:cs="Arial"/>
          <w:b/>
          <w:sz w:val="32"/>
          <w:szCs w:val="32"/>
        </w:rPr>
        <w:t>a</w:t>
      </w:r>
    </w:p>
    <w:p w14:paraId="5B9318CF" w14:textId="6E3830B1" w:rsidR="00402E4E" w:rsidRPr="00E841F6" w:rsidRDefault="00402E4E" w:rsidP="007308CD">
      <w:pPr>
        <w:pStyle w:val="NormalWeb"/>
        <w:shd w:val="clear" w:color="auto" w:fill="FFFFFF"/>
        <w:spacing w:before="0" w:beforeAutospacing="0" w:after="240" w:afterAutospacing="0"/>
        <w:jc w:val="both"/>
        <w:rPr>
          <w:rFonts w:asciiTheme="minorHAnsi" w:hAnsiTheme="minorHAnsi" w:cs="Arial"/>
          <w:b/>
          <w:i/>
          <w:sz w:val="28"/>
          <w:szCs w:val="28"/>
        </w:rPr>
      </w:pPr>
      <w:r w:rsidRPr="00E841F6">
        <w:rPr>
          <w:rFonts w:asciiTheme="minorHAnsi" w:hAnsiTheme="minorHAnsi" w:cs="Arial"/>
          <w:b/>
          <w:i/>
          <w:sz w:val="28"/>
          <w:szCs w:val="28"/>
        </w:rPr>
        <w:t>Numbers</w:t>
      </w:r>
    </w:p>
    <w:p w14:paraId="0AB2B8E8" w14:textId="399E32B2" w:rsidR="00120873" w:rsidRPr="00E841F6" w:rsidRDefault="00402E4E" w:rsidP="007308CD">
      <w:pPr>
        <w:pStyle w:val="NormalWeb"/>
        <w:numPr>
          <w:ilvl w:val="0"/>
          <w:numId w:val="11"/>
        </w:numPr>
        <w:shd w:val="clear" w:color="auto" w:fill="FFFFFF"/>
        <w:spacing w:before="0" w:beforeAutospacing="0" w:after="240" w:afterAutospacing="0"/>
        <w:ind w:left="714" w:hanging="357"/>
        <w:jc w:val="both"/>
        <w:rPr>
          <w:rFonts w:asciiTheme="minorHAnsi" w:hAnsiTheme="minorHAnsi" w:cs="Arial"/>
          <w:sz w:val="24"/>
          <w:szCs w:val="24"/>
        </w:rPr>
      </w:pPr>
      <w:r w:rsidRPr="00E841F6">
        <w:rPr>
          <w:rFonts w:asciiTheme="minorHAnsi" w:hAnsiTheme="minorHAnsi" w:cs="Arial"/>
          <w:sz w:val="24"/>
          <w:szCs w:val="24"/>
        </w:rPr>
        <w:t>Express numbers in digits</w:t>
      </w:r>
      <w:r w:rsidR="00120873" w:rsidRPr="00E841F6">
        <w:rPr>
          <w:rFonts w:asciiTheme="minorHAnsi" w:hAnsiTheme="minorHAnsi" w:cs="Arial"/>
          <w:sz w:val="24"/>
          <w:szCs w:val="24"/>
        </w:rPr>
        <w:t>, using commas in numbers of 4 digits or more, e.g. 100; 1,000; 1,000,000 or 100.0; 1,000.0; 1,000,000.0.</w:t>
      </w:r>
    </w:p>
    <w:p w14:paraId="677A3308" w14:textId="4688C7AB" w:rsidR="00120873" w:rsidRPr="00E841F6" w:rsidRDefault="00120873" w:rsidP="007308CD">
      <w:pPr>
        <w:pStyle w:val="NormalWeb"/>
        <w:numPr>
          <w:ilvl w:val="0"/>
          <w:numId w:val="11"/>
        </w:numPr>
        <w:shd w:val="clear" w:color="auto" w:fill="FFFFFF"/>
        <w:spacing w:before="0" w:beforeAutospacing="0" w:after="240" w:afterAutospacing="0"/>
        <w:ind w:left="714" w:hanging="357"/>
        <w:jc w:val="both"/>
        <w:rPr>
          <w:rFonts w:asciiTheme="minorHAnsi" w:hAnsiTheme="minorHAnsi" w:cs="Arial"/>
          <w:sz w:val="24"/>
          <w:szCs w:val="24"/>
        </w:rPr>
      </w:pPr>
      <w:r w:rsidRPr="00E841F6">
        <w:rPr>
          <w:rFonts w:asciiTheme="minorHAnsi" w:hAnsiTheme="minorHAnsi" w:cs="Arial"/>
          <w:sz w:val="24"/>
          <w:szCs w:val="24"/>
        </w:rPr>
        <w:t>Express numbers in words:</w:t>
      </w:r>
    </w:p>
    <w:p w14:paraId="050B9874" w14:textId="0E3C1B8A" w:rsidR="00120873" w:rsidRPr="00E841F6" w:rsidRDefault="00120873" w:rsidP="007308CD">
      <w:pPr>
        <w:pStyle w:val="NormalWeb"/>
        <w:numPr>
          <w:ilvl w:val="1"/>
          <w:numId w:val="11"/>
        </w:numPr>
        <w:shd w:val="clear" w:color="auto" w:fill="FFFFFF"/>
        <w:ind w:left="1071" w:hanging="357"/>
        <w:jc w:val="both"/>
        <w:rPr>
          <w:rFonts w:asciiTheme="minorHAnsi" w:hAnsiTheme="minorHAnsi" w:cs="Arial"/>
          <w:sz w:val="24"/>
          <w:szCs w:val="24"/>
        </w:rPr>
      </w:pPr>
      <w:r w:rsidRPr="00E841F6">
        <w:rPr>
          <w:rFonts w:asciiTheme="minorHAnsi" w:hAnsiTheme="minorHAnsi" w:cs="Arial"/>
          <w:sz w:val="24"/>
          <w:szCs w:val="24"/>
        </w:rPr>
        <w:t>At the very start of a sentence, e.g. “Two hundred and twenty-seven mosquitos were found…”; “Nine-tenths of…”</w:t>
      </w:r>
    </w:p>
    <w:p w14:paraId="73EB66FF" w14:textId="126468E9" w:rsidR="00120873" w:rsidRPr="00E841F6" w:rsidRDefault="00120873" w:rsidP="007308CD">
      <w:pPr>
        <w:pStyle w:val="NormalWeb"/>
        <w:numPr>
          <w:ilvl w:val="1"/>
          <w:numId w:val="11"/>
        </w:numPr>
        <w:shd w:val="clear" w:color="auto" w:fill="FFFFFF"/>
        <w:ind w:left="1071" w:hanging="357"/>
        <w:jc w:val="both"/>
        <w:rPr>
          <w:rFonts w:asciiTheme="minorHAnsi" w:hAnsiTheme="minorHAnsi" w:cs="Arial"/>
          <w:sz w:val="24"/>
          <w:szCs w:val="24"/>
        </w:rPr>
      </w:pPr>
      <w:r w:rsidRPr="00E841F6">
        <w:rPr>
          <w:rFonts w:asciiTheme="minorHAnsi" w:hAnsiTheme="minorHAnsi" w:cs="Arial"/>
          <w:sz w:val="24"/>
          <w:szCs w:val="24"/>
        </w:rPr>
        <w:t>When the number is approximate, e.g. “There are about 4 million New Zealanders…”</w:t>
      </w:r>
    </w:p>
    <w:p w14:paraId="3EAA6643" w14:textId="7BB5EB14" w:rsidR="00120873" w:rsidRPr="00E841F6" w:rsidRDefault="00120873" w:rsidP="007308CD">
      <w:pPr>
        <w:pStyle w:val="NormalWeb"/>
        <w:numPr>
          <w:ilvl w:val="1"/>
          <w:numId w:val="11"/>
        </w:numPr>
        <w:shd w:val="clear" w:color="auto" w:fill="FFFFFF"/>
        <w:ind w:left="1071" w:hanging="357"/>
        <w:jc w:val="both"/>
        <w:rPr>
          <w:rFonts w:asciiTheme="minorHAnsi" w:hAnsiTheme="minorHAnsi" w:cs="Arial"/>
          <w:sz w:val="24"/>
          <w:szCs w:val="24"/>
        </w:rPr>
      </w:pPr>
      <w:r w:rsidRPr="00E841F6">
        <w:rPr>
          <w:rFonts w:asciiTheme="minorHAnsi" w:hAnsiTheme="minorHAnsi" w:cs="Arial"/>
          <w:sz w:val="24"/>
          <w:szCs w:val="24"/>
        </w:rPr>
        <w:t>Hyphenate words for two-digit number combinations, e.g. “Fifty-nine”</w:t>
      </w:r>
    </w:p>
    <w:p w14:paraId="372D02C6" w14:textId="1147F420" w:rsidR="00120873" w:rsidRPr="00E841F6" w:rsidRDefault="00120873" w:rsidP="007308CD">
      <w:pPr>
        <w:pStyle w:val="NormalWeb"/>
        <w:numPr>
          <w:ilvl w:val="1"/>
          <w:numId w:val="11"/>
        </w:numPr>
        <w:shd w:val="clear" w:color="auto" w:fill="FFFFFF"/>
        <w:ind w:left="1071" w:hanging="357"/>
        <w:jc w:val="both"/>
        <w:rPr>
          <w:rFonts w:asciiTheme="minorHAnsi" w:hAnsiTheme="minorHAnsi" w:cs="Arial"/>
          <w:sz w:val="24"/>
          <w:szCs w:val="24"/>
        </w:rPr>
      </w:pPr>
      <w:r w:rsidRPr="00E841F6">
        <w:rPr>
          <w:rFonts w:asciiTheme="minorHAnsi" w:hAnsiTheme="minorHAnsi" w:cs="Arial"/>
          <w:sz w:val="24"/>
          <w:szCs w:val="24"/>
        </w:rPr>
        <w:t>Hyphenate fractions when expressed in words, e.g. “Two-thirds”</w:t>
      </w:r>
    </w:p>
    <w:p w14:paraId="27184E36" w14:textId="61AFB63F" w:rsidR="00EF5626" w:rsidRPr="00E841F6" w:rsidRDefault="00EF5626" w:rsidP="007308CD">
      <w:pPr>
        <w:pStyle w:val="NormalWeb"/>
        <w:shd w:val="clear" w:color="auto" w:fill="FFFFFF"/>
        <w:spacing w:before="0" w:beforeAutospacing="0" w:after="240" w:afterAutospacing="0"/>
        <w:jc w:val="both"/>
        <w:rPr>
          <w:rFonts w:asciiTheme="minorHAnsi" w:hAnsiTheme="minorHAnsi" w:cs="Arial"/>
          <w:b/>
          <w:i/>
          <w:sz w:val="28"/>
          <w:szCs w:val="28"/>
        </w:rPr>
      </w:pPr>
      <w:r w:rsidRPr="00E841F6">
        <w:rPr>
          <w:rFonts w:asciiTheme="minorHAnsi" w:hAnsiTheme="minorHAnsi" w:cs="Arial"/>
          <w:b/>
          <w:i/>
          <w:sz w:val="28"/>
          <w:szCs w:val="28"/>
        </w:rPr>
        <w:t>Percentages</w:t>
      </w:r>
    </w:p>
    <w:p w14:paraId="35E0CFA2" w14:textId="64AA50AA" w:rsidR="00120873" w:rsidRPr="00E841F6" w:rsidRDefault="00120873" w:rsidP="007308CD">
      <w:pPr>
        <w:pStyle w:val="NormalWeb"/>
        <w:numPr>
          <w:ilvl w:val="0"/>
          <w:numId w:val="12"/>
        </w:numPr>
        <w:shd w:val="clear" w:color="auto" w:fill="FFFFFF"/>
        <w:ind w:left="714" w:hanging="357"/>
        <w:jc w:val="both"/>
        <w:rPr>
          <w:rFonts w:asciiTheme="minorHAnsi" w:hAnsiTheme="minorHAnsi" w:cs="Arial"/>
          <w:sz w:val="24"/>
          <w:szCs w:val="24"/>
        </w:rPr>
      </w:pPr>
      <w:r w:rsidRPr="00E841F6">
        <w:rPr>
          <w:rFonts w:asciiTheme="minorHAnsi" w:hAnsiTheme="minorHAnsi" w:cs="Arial"/>
          <w:sz w:val="24"/>
          <w:szCs w:val="24"/>
        </w:rPr>
        <w:t>Express percentages in digits, rounded to whole numbers or one decimal place, with a “%” sign, e.g. “75%” or “”75.0%”</w:t>
      </w:r>
    </w:p>
    <w:p w14:paraId="59DC9ED8" w14:textId="15F1930E" w:rsidR="00120873" w:rsidRPr="00E841F6" w:rsidRDefault="00120873" w:rsidP="007308CD">
      <w:pPr>
        <w:pStyle w:val="NormalWeb"/>
        <w:numPr>
          <w:ilvl w:val="0"/>
          <w:numId w:val="12"/>
        </w:numPr>
        <w:shd w:val="clear" w:color="auto" w:fill="FFFFFF"/>
        <w:ind w:left="714" w:hanging="357"/>
        <w:jc w:val="both"/>
        <w:rPr>
          <w:rFonts w:asciiTheme="minorHAnsi" w:hAnsiTheme="minorHAnsi" w:cs="Arial"/>
          <w:sz w:val="24"/>
          <w:szCs w:val="24"/>
        </w:rPr>
      </w:pPr>
      <w:r w:rsidRPr="00E841F6">
        <w:rPr>
          <w:rFonts w:asciiTheme="minorHAnsi" w:hAnsiTheme="minorHAnsi" w:cs="Arial"/>
          <w:sz w:val="24"/>
          <w:szCs w:val="24"/>
        </w:rPr>
        <w:t>Include raw numbers w</w:t>
      </w:r>
      <w:r w:rsidR="007A5EC3" w:rsidRPr="00E841F6">
        <w:rPr>
          <w:rFonts w:asciiTheme="minorHAnsi" w:hAnsiTheme="minorHAnsi" w:cs="Arial"/>
          <w:sz w:val="24"/>
          <w:szCs w:val="24"/>
        </w:rPr>
        <w:t>ith percentages, if known, e.g. “Positive results were found in only 70/200 (35%) samples…”; “Only 70 samples (35%) were positive…”</w:t>
      </w:r>
    </w:p>
    <w:p w14:paraId="0F9D8C43" w14:textId="1E11700A" w:rsidR="007A5EC3" w:rsidRPr="00E841F6" w:rsidRDefault="007A5EC3" w:rsidP="007308CD">
      <w:pPr>
        <w:pStyle w:val="NormalWeb"/>
        <w:numPr>
          <w:ilvl w:val="0"/>
          <w:numId w:val="12"/>
        </w:numPr>
        <w:shd w:val="clear" w:color="auto" w:fill="FFFFFF"/>
        <w:ind w:left="714" w:hanging="357"/>
        <w:jc w:val="both"/>
        <w:rPr>
          <w:rFonts w:asciiTheme="minorHAnsi" w:hAnsiTheme="minorHAnsi" w:cs="Arial"/>
          <w:sz w:val="24"/>
          <w:szCs w:val="24"/>
        </w:rPr>
      </w:pPr>
      <w:r w:rsidRPr="00E841F6">
        <w:rPr>
          <w:rFonts w:asciiTheme="minorHAnsi" w:hAnsiTheme="minorHAnsi" w:cs="Arial"/>
          <w:sz w:val="24"/>
          <w:szCs w:val="24"/>
        </w:rPr>
        <w:t>Express percentages as words as described for “Numbers” and use “percent”, e.g. “Twelve percent (6/50) of correspondents…”</w:t>
      </w:r>
    </w:p>
    <w:p w14:paraId="1FBA6039" w14:textId="64A78EA2" w:rsidR="00EF5626" w:rsidRPr="00E841F6" w:rsidRDefault="00EF5626" w:rsidP="007308CD">
      <w:pPr>
        <w:pStyle w:val="NormalWeb"/>
        <w:shd w:val="clear" w:color="auto" w:fill="FFFFFF"/>
        <w:ind w:firstLine="357"/>
        <w:jc w:val="both"/>
        <w:rPr>
          <w:rFonts w:asciiTheme="minorHAnsi" w:hAnsiTheme="minorHAnsi" w:cs="Arial"/>
          <w:sz w:val="24"/>
          <w:szCs w:val="24"/>
        </w:rPr>
      </w:pPr>
      <w:r w:rsidRPr="00E841F6">
        <w:rPr>
          <w:rFonts w:asciiTheme="minorHAnsi" w:hAnsiTheme="minorHAnsi" w:cs="Arial"/>
          <w:b/>
          <w:i/>
          <w:sz w:val="28"/>
          <w:szCs w:val="28"/>
        </w:rPr>
        <w:t>Units</w:t>
      </w:r>
    </w:p>
    <w:p w14:paraId="4C0A2D05" w14:textId="17743505" w:rsidR="00EF5626" w:rsidRPr="00E841F6" w:rsidRDefault="00EF5626" w:rsidP="007308CD">
      <w:pPr>
        <w:pStyle w:val="NormalWeb"/>
        <w:numPr>
          <w:ilvl w:val="0"/>
          <w:numId w:val="8"/>
        </w:numPr>
        <w:shd w:val="clear" w:color="auto" w:fill="FFFFFF"/>
        <w:ind w:left="714" w:hanging="357"/>
        <w:jc w:val="both"/>
        <w:rPr>
          <w:rFonts w:asciiTheme="minorHAnsi" w:hAnsiTheme="minorHAnsi" w:cs="Arial"/>
          <w:sz w:val="24"/>
          <w:szCs w:val="24"/>
        </w:rPr>
      </w:pPr>
      <w:r w:rsidRPr="00E841F6">
        <w:rPr>
          <w:rFonts w:asciiTheme="minorHAnsi" w:hAnsiTheme="minorHAnsi" w:cs="Arial"/>
          <w:sz w:val="24"/>
          <w:szCs w:val="24"/>
        </w:rPr>
        <w:t>Use SI units</w:t>
      </w:r>
      <w:r w:rsidR="009B4D31" w:rsidRPr="00E841F6">
        <w:rPr>
          <w:rFonts w:asciiTheme="minorHAnsi" w:hAnsiTheme="minorHAnsi" w:cs="Arial"/>
          <w:sz w:val="24"/>
          <w:szCs w:val="24"/>
          <w:vertAlign w:val="superscript"/>
        </w:rPr>
        <w:t>1</w:t>
      </w:r>
    </w:p>
    <w:p w14:paraId="0C7C0E3D" w14:textId="301EAFD1" w:rsidR="007A5EC3" w:rsidRPr="00E841F6" w:rsidRDefault="007A5EC3" w:rsidP="007308CD">
      <w:pPr>
        <w:pStyle w:val="NormalWeb"/>
        <w:numPr>
          <w:ilvl w:val="1"/>
          <w:numId w:val="8"/>
        </w:numPr>
        <w:shd w:val="clear" w:color="auto" w:fill="FFFFFF"/>
        <w:ind w:left="1071" w:hanging="357"/>
        <w:jc w:val="both"/>
        <w:rPr>
          <w:rFonts w:asciiTheme="minorHAnsi" w:hAnsiTheme="minorHAnsi" w:cs="Arial"/>
          <w:sz w:val="24"/>
          <w:szCs w:val="24"/>
        </w:rPr>
      </w:pPr>
      <w:r w:rsidRPr="00E841F6">
        <w:rPr>
          <w:rFonts w:asciiTheme="minorHAnsi" w:hAnsiTheme="minorHAnsi" w:cs="Arial"/>
          <w:sz w:val="24"/>
          <w:szCs w:val="24"/>
        </w:rPr>
        <w:t>Use the SI abbreviation if the preceding number is expressed in digits, e.g. “…299,792,458m/s…”</w:t>
      </w:r>
    </w:p>
    <w:p w14:paraId="40367831" w14:textId="2A3A6C35" w:rsidR="007A5EC3" w:rsidRPr="00E841F6" w:rsidRDefault="00E44021" w:rsidP="007308CD">
      <w:pPr>
        <w:pStyle w:val="NormalWeb"/>
        <w:numPr>
          <w:ilvl w:val="1"/>
          <w:numId w:val="8"/>
        </w:numPr>
        <w:shd w:val="clear" w:color="auto" w:fill="FFFFFF"/>
        <w:ind w:left="1071" w:hanging="357"/>
        <w:jc w:val="both"/>
        <w:rPr>
          <w:rFonts w:asciiTheme="minorHAnsi" w:hAnsiTheme="minorHAnsi" w:cs="Arial"/>
          <w:sz w:val="24"/>
          <w:szCs w:val="24"/>
        </w:rPr>
      </w:pPr>
      <w:r w:rsidRPr="00E841F6">
        <w:rPr>
          <w:rFonts w:asciiTheme="minorHAnsi" w:hAnsiTheme="minorHAnsi" w:cs="Arial"/>
          <w:sz w:val="24"/>
          <w:szCs w:val="24"/>
        </w:rPr>
        <w:t>Use the full SI unit term</w:t>
      </w:r>
      <w:r w:rsidR="007A5EC3" w:rsidRPr="00E841F6">
        <w:rPr>
          <w:rFonts w:asciiTheme="minorHAnsi" w:hAnsiTheme="minorHAnsi" w:cs="Arial"/>
          <w:sz w:val="24"/>
          <w:szCs w:val="24"/>
        </w:rPr>
        <w:t xml:space="preserve"> if the preceding number is expressed in words, e.g. “One hundred meters is often…”</w:t>
      </w:r>
    </w:p>
    <w:p w14:paraId="5AB92508" w14:textId="0B17D6EA" w:rsidR="00EF5626" w:rsidRPr="00E841F6" w:rsidRDefault="00EF5626" w:rsidP="007308CD">
      <w:pPr>
        <w:pStyle w:val="NormalWeb"/>
        <w:shd w:val="clear" w:color="auto" w:fill="FFFFFF"/>
        <w:ind w:firstLine="357"/>
        <w:jc w:val="both"/>
        <w:rPr>
          <w:rFonts w:asciiTheme="minorHAnsi" w:hAnsiTheme="minorHAnsi" w:cs="Arial"/>
          <w:b/>
          <w:i/>
          <w:sz w:val="28"/>
          <w:szCs w:val="28"/>
        </w:rPr>
      </w:pPr>
      <w:r w:rsidRPr="00E841F6">
        <w:rPr>
          <w:rFonts w:asciiTheme="minorHAnsi" w:hAnsiTheme="minorHAnsi" w:cs="Arial"/>
          <w:b/>
          <w:i/>
          <w:sz w:val="28"/>
          <w:szCs w:val="28"/>
        </w:rPr>
        <w:t>Currencies</w:t>
      </w:r>
    </w:p>
    <w:p w14:paraId="785325F7" w14:textId="14155D11" w:rsidR="00E44021" w:rsidRPr="00E841F6" w:rsidRDefault="00E44021" w:rsidP="007308CD">
      <w:pPr>
        <w:pStyle w:val="NormalWeb"/>
        <w:numPr>
          <w:ilvl w:val="0"/>
          <w:numId w:val="9"/>
        </w:numPr>
        <w:shd w:val="clear" w:color="auto" w:fill="FFFFFF"/>
        <w:ind w:left="714" w:hanging="357"/>
        <w:jc w:val="both"/>
        <w:rPr>
          <w:rFonts w:asciiTheme="minorHAnsi" w:hAnsiTheme="minorHAnsi" w:cs="Arial"/>
          <w:sz w:val="24"/>
          <w:szCs w:val="24"/>
        </w:rPr>
      </w:pPr>
      <w:r w:rsidRPr="00E841F6">
        <w:rPr>
          <w:rFonts w:asciiTheme="minorHAnsi" w:hAnsiTheme="minorHAnsi" w:cs="Arial"/>
          <w:sz w:val="24"/>
          <w:szCs w:val="24"/>
        </w:rPr>
        <w:t>Use ISO 4217 currency names and alphabetic codes</w:t>
      </w:r>
      <w:r w:rsidR="009B4D31" w:rsidRPr="00E841F6">
        <w:rPr>
          <w:rFonts w:asciiTheme="minorHAnsi" w:hAnsiTheme="minorHAnsi" w:cs="Arial"/>
          <w:sz w:val="24"/>
          <w:szCs w:val="24"/>
          <w:vertAlign w:val="superscript"/>
        </w:rPr>
        <w:t>2</w:t>
      </w:r>
    </w:p>
    <w:p w14:paraId="0BCE7BE0" w14:textId="1A18DEEF" w:rsidR="00EF5626" w:rsidRPr="00E841F6" w:rsidRDefault="007A5EC3" w:rsidP="007308CD">
      <w:pPr>
        <w:pStyle w:val="NormalWeb"/>
        <w:numPr>
          <w:ilvl w:val="0"/>
          <w:numId w:val="9"/>
        </w:numPr>
        <w:shd w:val="clear" w:color="auto" w:fill="FFFFFF"/>
        <w:ind w:left="714" w:hanging="357"/>
        <w:jc w:val="both"/>
        <w:rPr>
          <w:rFonts w:asciiTheme="minorHAnsi" w:hAnsiTheme="minorHAnsi" w:cs="Arial"/>
          <w:sz w:val="24"/>
          <w:szCs w:val="24"/>
        </w:rPr>
      </w:pPr>
      <w:r w:rsidRPr="00E841F6">
        <w:rPr>
          <w:rFonts w:asciiTheme="minorHAnsi" w:hAnsiTheme="minorHAnsi" w:cs="Arial"/>
          <w:sz w:val="24"/>
          <w:szCs w:val="24"/>
        </w:rPr>
        <w:t xml:space="preserve">Express currencies in digits using </w:t>
      </w:r>
      <w:r w:rsidR="00EF5626" w:rsidRPr="00E841F6">
        <w:rPr>
          <w:rFonts w:asciiTheme="minorHAnsi" w:hAnsiTheme="minorHAnsi" w:cs="Arial"/>
          <w:sz w:val="24"/>
          <w:szCs w:val="24"/>
        </w:rPr>
        <w:t xml:space="preserve">ISO 4217 </w:t>
      </w:r>
      <w:r w:rsidR="00E44021" w:rsidRPr="00E841F6">
        <w:rPr>
          <w:rFonts w:asciiTheme="minorHAnsi" w:hAnsiTheme="minorHAnsi" w:cs="Arial"/>
          <w:sz w:val="24"/>
          <w:szCs w:val="24"/>
        </w:rPr>
        <w:t xml:space="preserve">alphabetic </w:t>
      </w:r>
      <w:r w:rsidRPr="00E841F6">
        <w:rPr>
          <w:rFonts w:asciiTheme="minorHAnsi" w:hAnsiTheme="minorHAnsi" w:cs="Arial"/>
          <w:sz w:val="24"/>
          <w:szCs w:val="24"/>
        </w:rPr>
        <w:t>codes</w:t>
      </w:r>
      <w:r w:rsidR="00E44021" w:rsidRPr="00E841F6">
        <w:rPr>
          <w:rFonts w:asciiTheme="minorHAnsi" w:hAnsiTheme="minorHAnsi" w:cs="Arial"/>
          <w:sz w:val="24"/>
          <w:szCs w:val="24"/>
        </w:rPr>
        <w:t>, e.g.  “The cost was USD400.00…”</w:t>
      </w:r>
    </w:p>
    <w:p w14:paraId="544A25CE" w14:textId="0BAD6E0E" w:rsidR="00E44021" w:rsidRPr="00E841F6" w:rsidRDefault="00E44021" w:rsidP="007308CD">
      <w:pPr>
        <w:pStyle w:val="NormalWeb"/>
        <w:numPr>
          <w:ilvl w:val="0"/>
          <w:numId w:val="9"/>
        </w:numPr>
        <w:shd w:val="clear" w:color="auto" w:fill="FFFFFF"/>
        <w:ind w:left="714" w:hanging="357"/>
        <w:jc w:val="both"/>
        <w:rPr>
          <w:rFonts w:asciiTheme="minorHAnsi" w:hAnsiTheme="minorHAnsi" w:cs="Arial"/>
          <w:sz w:val="24"/>
          <w:szCs w:val="24"/>
        </w:rPr>
      </w:pPr>
      <w:r w:rsidRPr="00E841F6">
        <w:rPr>
          <w:rFonts w:asciiTheme="minorHAnsi" w:hAnsiTheme="minorHAnsi" w:cs="Arial"/>
          <w:sz w:val="24"/>
          <w:szCs w:val="24"/>
        </w:rPr>
        <w:t>Express currency amounts in words as described for “Numbers”, using full currency names, e.g. “Four hundred US Dollars was too much…”</w:t>
      </w:r>
    </w:p>
    <w:p w14:paraId="2EB3D9B5" w14:textId="77777777" w:rsidR="00DA6520" w:rsidRPr="00E841F6" w:rsidRDefault="00DA6520" w:rsidP="007308CD">
      <w:pPr>
        <w:pStyle w:val="NormalWeb"/>
        <w:shd w:val="clear" w:color="auto" w:fill="FFFFFF"/>
        <w:jc w:val="both"/>
        <w:rPr>
          <w:rFonts w:asciiTheme="minorHAnsi" w:hAnsiTheme="minorHAnsi" w:cs="Arial"/>
          <w:b/>
          <w:i/>
          <w:sz w:val="28"/>
          <w:szCs w:val="28"/>
        </w:rPr>
      </w:pPr>
      <w:r w:rsidRPr="00E841F6">
        <w:rPr>
          <w:rFonts w:asciiTheme="minorHAnsi" w:hAnsiTheme="minorHAnsi" w:cs="Arial"/>
          <w:b/>
          <w:i/>
          <w:sz w:val="28"/>
          <w:szCs w:val="28"/>
        </w:rPr>
        <w:t>Statistical measures</w:t>
      </w:r>
    </w:p>
    <w:p w14:paraId="296C1343" w14:textId="0AA887D6" w:rsidR="00EF5626" w:rsidRPr="00E841F6" w:rsidRDefault="00D2709C" w:rsidP="007308CD">
      <w:pPr>
        <w:pStyle w:val="NormalWeb"/>
        <w:numPr>
          <w:ilvl w:val="0"/>
          <w:numId w:val="13"/>
        </w:numPr>
        <w:shd w:val="clear" w:color="auto" w:fill="FFFFFF"/>
        <w:ind w:left="714" w:hanging="357"/>
        <w:jc w:val="both"/>
        <w:rPr>
          <w:rFonts w:asciiTheme="minorHAnsi" w:hAnsiTheme="minorHAnsi" w:cs="Arial"/>
          <w:sz w:val="24"/>
          <w:szCs w:val="24"/>
        </w:rPr>
      </w:pPr>
      <w:r w:rsidRPr="00E841F6">
        <w:rPr>
          <w:rFonts w:asciiTheme="minorHAnsi" w:hAnsiTheme="minorHAnsi" w:cs="Arial"/>
          <w:sz w:val="24"/>
          <w:szCs w:val="24"/>
        </w:rPr>
        <w:t>Confidence intervals</w:t>
      </w:r>
    </w:p>
    <w:p w14:paraId="1C5CBC0A" w14:textId="44A66FBC" w:rsidR="00EF5626" w:rsidRPr="00E841F6" w:rsidRDefault="00EF5626" w:rsidP="007308CD">
      <w:pPr>
        <w:pStyle w:val="NormalWeb"/>
        <w:numPr>
          <w:ilvl w:val="1"/>
          <w:numId w:val="13"/>
        </w:numPr>
        <w:shd w:val="clear" w:color="auto" w:fill="FFFFFF"/>
        <w:ind w:left="1071" w:hanging="357"/>
        <w:jc w:val="both"/>
        <w:rPr>
          <w:rFonts w:asciiTheme="minorHAnsi" w:hAnsiTheme="minorHAnsi" w:cs="Arial"/>
          <w:sz w:val="24"/>
          <w:szCs w:val="24"/>
        </w:rPr>
      </w:pPr>
      <w:r w:rsidRPr="00E841F6">
        <w:rPr>
          <w:rFonts w:asciiTheme="minorHAnsi" w:hAnsiTheme="minorHAnsi" w:cs="Arial"/>
          <w:sz w:val="24"/>
          <w:szCs w:val="24"/>
        </w:rPr>
        <w:t>Express confidence intervals whenever possible</w:t>
      </w:r>
      <w:r w:rsidR="00E44021" w:rsidRPr="00E841F6">
        <w:rPr>
          <w:rFonts w:asciiTheme="minorHAnsi" w:hAnsiTheme="minorHAnsi" w:cs="Arial"/>
          <w:sz w:val="24"/>
          <w:szCs w:val="24"/>
        </w:rPr>
        <w:t xml:space="preserve">, e.g. </w:t>
      </w:r>
      <w:r w:rsidRPr="00E841F6">
        <w:rPr>
          <w:rFonts w:asciiTheme="minorHAnsi" w:hAnsiTheme="minorHAnsi" w:cs="Arial"/>
          <w:sz w:val="24"/>
          <w:szCs w:val="24"/>
        </w:rPr>
        <w:t>“…and 49 (95% CI, 41–57) respectively.”</w:t>
      </w:r>
    </w:p>
    <w:p w14:paraId="2CA68BFF" w14:textId="21FB6CDF" w:rsidR="00EF5626" w:rsidRPr="00E841F6" w:rsidRDefault="00D2709C" w:rsidP="007308CD">
      <w:pPr>
        <w:pStyle w:val="NormalWeb"/>
        <w:numPr>
          <w:ilvl w:val="0"/>
          <w:numId w:val="13"/>
        </w:numPr>
        <w:shd w:val="clear" w:color="auto" w:fill="FFFFFF"/>
        <w:ind w:left="714" w:hanging="357"/>
        <w:jc w:val="both"/>
        <w:rPr>
          <w:rFonts w:asciiTheme="minorHAnsi" w:hAnsiTheme="minorHAnsi" w:cs="Arial"/>
          <w:sz w:val="24"/>
          <w:szCs w:val="24"/>
        </w:rPr>
      </w:pPr>
      <w:r w:rsidRPr="00E841F6">
        <w:rPr>
          <w:rFonts w:asciiTheme="minorHAnsi" w:hAnsiTheme="minorHAnsi" w:cs="Arial"/>
          <w:sz w:val="24"/>
          <w:szCs w:val="24"/>
        </w:rPr>
        <w:t>Standard deviations</w:t>
      </w:r>
    </w:p>
    <w:p w14:paraId="14157A07" w14:textId="00D1E722" w:rsidR="00EF5626" w:rsidRPr="00E841F6" w:rsidRDefault="00EF5626" w:rsidP="007308CD">
      <w:pPr>
        <w:pStyle w:val="NormalWeb"/>
        <w:numPr>
          <w:ilvl w:val="1"/>
          <w:numId w:val="13"/>
        </w:numPr>
        <w:shd w:val="clear" w:color="auto" w:fill="FFFFFF"/>
        <w:ind w:left="1071" w:hanging="357"/>
        <w:jc w:val="both"/>
        <w:rPr>
          <w:rFonts w:asciiTheme="minorHAnsi" w:hAnsiTheme="minorHAnsi" w:cs="Arial"/>
          <w:sz w:val="24"/>
          <w:szCs w:val="24"/>
        </w:rPr>
      </w:pPr>
      <w:r w:rsidRPr="00E841F6">
        <w:rPr>
          <w:rFonts w:asciiTheme="minorHAnsi" w:hAnsiTheme="minorHAnsi" w:cs="Arial"/>
          <w:sz w:val="24"/>
          <w:szCs w:val="24"/>
        </w:rPr>
        <w:t>Express standard deviations as “mean (SD)”</w:t>
      </w:r>
      <w:r w:rsidR="00E44021" w:rsidRPr="00E841F6">
        <w:rPr>
          <w:rFonts w:asciiTheme="minorHAnsi" w:hAnsiTheme="minorHAnsi" w:cs="Arial"/>
          <w:sz w:val="24"/>
          <w:szCs w:val="24"/>
        </w:rPr>
        <w:t xml:space="preserve">, e.g. </w:t>
      </w:r>
      <w:r w:rsidRPr="00E841F6">
        <w:rPr>
          <w:rFonts w:asciiTheme="minorHAnsi" w:hAnsiTheme="minorHAnsi" w:cs="Arial"/>
          <w:sz w:val="24"/>
          <w:szCs w:val="24"/>
        </w:rPr>
        <w:t>“… a mean mass of 54 (4)mg…”</w:t>
      </w:r>
    </w:p>
    <w:p w14:paraId="16F70C07" w14:textId="386651D2" w:rsidR="00EF5626" w:rsidRPr="00E841F6" w:rsidRDefault="00D2709C" w:rsidP="007308CD">
      <w:pPr>
        <w:pStyle w:val="NormalWeb"/>
        <w:numPr>
          <w:ilvl w:val="0"/>
          <w:numId w:val="13"/>
        </w:numPr>
        <w:shd w:val="clear" w:color="auto" w:fill="FFFFFF"/>
        <w:ind w:left="714" w:hanging="357"/>
        <w:jc w:val="both"/>
        <w:rPr>
          <w:rFonts w:asciiTheme="minorHAnsi" w:hAnsiTheme="minorHAnsi" w:cs="Arial"/>
          <w:sz w:val="24"/>
          <w:szCs w:val="24"/>
        </w:rPr>
      </w:pPr>
      <w:r w:rsidRPr="00E841F6">
        <w:rPr>
          <w:rFonts w:asciiTheme="minorHAnsi" w:hAnsiTheme="minorHAnsi" w:cs="Arial"/>
          <w:sz w:val="24"/>
          <w:szCs w:val="24"/>
        </w:rPr>
        <w:t>p-values</w:t>
      </w:r>
    </w:p>
    <w:p w14:paraId="6A7D3D90" w14:textId="21130EF2" w:rsidR="00EF5626" w:rsidRPr="00E841F6" w:rsidRDefault="00EF5626" w:rsidP="007308CD">
      <w:pPr>
        <w:pStyle w:val="NormalWeb"/>
        <w:numPr>
          <w:ilvl w:val="1"/>
          <w:numId w:val="13"/>
        </w:numPr>
        <w:shd w:val="clear" w:color="auto" w:fill="FFFFFF"/>
        <w:ind w:left="1071" w:hanging="357"/>
        <w:jc w:val="both"/>
        <w:rPr>
          <w:rFonts w:asciiTheme="minorHAnsi" w:hAnsiTheme="minorHAnsi" w:cs="Arial"/>
          <w:sz w:val="24"/>
          <w:szCs w:val="24"/>
        </w:rPr>
      </w:pPr>
      <w:r w:rsidRPr="00E841F6">
        <w:rPr>
          <w:rFonts w:asciiTheme="minorHAnsi" w:hAnsiTheme="minorHAnsi" w:cs="Arial"/>
          <w:sz w:val="24"/>
          <w:szCs w:val="24"/>
        </w:rPr>
        <w:t>Report p-values as “significant” or “not significant”</w:t>
      </w:r>
      <w:r w:rsidR="00E44021" w:rsidRPr="00E841F6">
        <w:rPr>
          <w:rFonts w:asciiTheme="minorHAnsi" w:hAnsiTheme="minorHAnsi" w:cs="Arial"/>
          <w:sz w:val="24"/>
          <w:szCs w:val="24"/>
        </w:rPr>
        <w:t xml:space="preserve">, e.g. </w:t>
      </w:r>
      <w:r w:rsidRPr="00E841F6">
        <w:rPr>
          <w:rFonts w:asciiTheme="minorHAnsi" w:hAnsiTheme="minorHAnsi" w:cs="Arial"/>
          <w:sz w:val="24"/>
          <w:szCs w:val="24"/>
        </w:rPr>
        <w:t>“…(p &lt; 0.05 significant)…”</w:t>
      </w:r>
    </w:p>
    <w:p w14:paraId="30498664" w14:textId="77777777" w:rsidR="00B37D34" w:rsidRPr="00E841F6" w:rsidRDefault="00B37D34" w:rsidP="00B37D34">
      <w:pPr>
        <w:pStyle w:val="NormalWeb"/>
        <w:shd w:val="clear" w:color="auto" w:fill="FFFFFF"/>
        <w:spacing w:before="0" w:beforeAutospacing="0" w:after="240" w:afterAutospacing="0"/>
        <w:ind w:left="360"/>
        <w:jc w:val="both"/>
        <w:rPr>
          <w:rFonts w:asciiTheme="minorHAnsi" w:hAnsiTheme="minorHAnsi" w:cs="Arial"/>
          <w:b/>
          <w:sz w:val="32"/>
          <w:szCs w:val="32"/>
        </w:rPr>
      </w:pPr>
      <w:r w:rsidRPr="00E841F6">
        <w:rPr>
          <w:rFonts w:asciiTheme="minorHAnsi" w:hAnsiTheme="minorHAnsi" w:cs="Arial"/>
          <w:b/>
          <w:sz w:val="32"/>
          <w:szCs w:val="32"/>
        </w:rPr>
        <w:t>Quotations</w:t>
      </w:r>
    </w:p>
    <w:p w14:paraId="17FE76A4" w14:textId="77777777" w:rsidR="00B37D34" w:rsidRPr="00E841F6" w:rsidRDefault="00B37D34" w:rsidP="00B37D34">
      <w:pPr>
        <w:spacing w:after="240"/>
        <w:ind w:firstLine="720"/>
        <w:rPr>
          <w:rFonts w:eastAsia="Times New Roman" w:cs="Arial"/>
          <w:shd w:val="clear" w:color="auto" w:fill="FFFFFF"/>
        </w:rPr>
      </w:pPr>
      <w:r w:rsidRPr="00E841F6">
        <w:rPr>
          <w:rFonts w:eastAsia="Times New Roman" w:cs="Arial"/>
          <w:shd w:val="clear" w:color="auto" w:fill="FFFFFF"/>
        </w:rPr>
        <w:t>Short quotes in the text should be in “quotation marks” and followed by a citation, e.g. “…as Caesar said “I came, I saw, I conquered</w:t>
      </w:r>
      <w:r>
        <w:rPr>
          <w:rFonts w:eastAsia="Times New Roman" w:cs="Arial"/>
          <w:shd w:val="clear" w:color="auto" w:fill="FFFFFF"/>
        </w:rPr>
        <w:t>.</w:t>
      </w:r>
      <w:r w:rsidRPr="00E841F6">
        <w:rPr>
          <w:rFonts w:eastAsia="Times New Roman" w:cs="Arial"/>
          <w:shd w:val="clear" w:color="auto" w:fill="FFFFFF"/>
        </w:rPr>
        <w:t>”</w:t>
      </w:r>
      <w:r w:rsidRPr="00E841F6">
        <w:rPr>
          <w:rFonts w:eastAsia="Times New Roman" w:cs="Arial"/>
          <w:shd w:val="clear" w:color="auto" w:fill="FFFFFF"/>
          <w:vertAlign w:val="superscript"/>
        </w:rPr>
        <w:t>1</w:t>
      </w:r>
      <w:r w:rsidRPr="00E841F6">
        <w:rPr>
          <w:rFonts w:eastAsia="Times New Roman" w:cs="Arial"/>
          <w:shd w:val="clear" w:color="auto" w:fill="FFFFFF"/>
        </w:rPr>
        <w:t>”.</w:t>
      </w:r>
    </w:p>
    <w:p w14:paraId="181A4247" w14:textId="77777777" w:rsidR="00B37D34" w:rsidRPr="00E841F6" w:rsidRDefault="00B37D34" w:rsidP="00B37D34">
      <w:pPr>
        <w:spacing w:after="240"/>
        <w:ind w:firstLine="720"/>
        <w:rPr>
          <w:rFonts w:eastAsia="Times New Roman" w:cs="Arial"/>
          <w:shd w:val="clear" w:color="auto" w:fill="FFFFFF"/>
        </w:rPr>
      </w:pPr>
      <w:r w:rsidRPr="00E841F6">
        <w:rPr>
          <w:rFonts w:eastAsia="Times New Roman" w:cs="Arial"/>
          <w:shd w:val="clear" w:color="auto" w:fill="FFFFFF"/>
        </w:rPr>
        <w:t>Longer quotes should be included as indented paragraphs followed by a citation, e.g.</w:t>
      </w:r>
    </w:p>
    <w:p w14:paraId="5A284A58" w14:textId="0BE5548D" w:rsidR="00B37D34" w:rsidRPr="00B37D34" w:rsidRDefault="00B37D34" w:rsidP="00B37D34">
      <w:pPr>
        <w:spacing w:after="240"/>
        <w:ind w:left="720"/>
        <w:rPr>
          <w:rFonts w:eastAsia="Times New Roman" w:cs="Arial"/>
          <w:shd w:val="clear" w:color="auto" w:fill="FFFFFF"/>
        </w:rPr>
      </w:pPr>
      <w:r w:rsidRPr="00E841F6">
        <w:rPr>
          <w:rFonts w:eastAsia="Times New Roman" w:cs="Arial"/>
          <w:shd w:val="clear" w:color="auto" w:fill="FFFFFF"/>
        </w:rPr>
        <w:t>Proin vitae luctus nulla. Sed viverra semper felis et gravida. Donec ultricies, quam quis facilisis dictum, tellus diam porttitor nibh, quis vulputate sem diam et augue. In malesuada erat vel tellus volutpat facilisis. Sed et volutpat lacus. Mauris a tincidunt tortor, non aliquam est.</w:t>
      </w:r>
      <w:r w:rsidRPr="00E841F6">
        <w:rPr>
          <w:rFonts w:eastAsia="Times New Roman" w:cs="Arial"/>
          <w:shd w:val="clear" w:color="auto" w:fill="FFFFFF"/>
          <w:vertAlign w:val="superscript"/>
        </w:rPr>
        <w:t>2</w:t>
      </w:r>
    </w:p>
    <w:p w14:paraId="2C67E926" w14:textId="77777777" w:rsidR="007D2CEA" w:rsidRPr="00E841F6" w:rsidRDefault="007D2CEA" w:rsidP="007308CD">
      <w:pPr>
        <w:pStyle w:val="NormalWeb"/>
        <w:shd w:val="clear" w:color="auto" w:fill="FFFFFF"/>
        <w:spacing w:before="0" w:beforeAutospacing="0" w:after="240" w:afterAutospacing="0"/>
        <w:rPr>
          <w:rFonts w:asciiTheme="minorHAnsi" w:hAnsiTheme="minorHAnsi" w:cs="Arial"/>
          <w:b/>
          <w:sz w:val="32"/>
          <w:szCs w:val="32"/>
        </w:rPr>
      </w:pPr>
      <w:r w:rsidRPr="00E841F6">
        <w:rPr>
          <w:rFonts w:asciiTheme="minorHAnsi" w:hAnsiTheme="minorHAnsi" w:cs="Arial"/>
          <w:b/>
          <w:sz w:val="32"/>
          <w:szCs w:val="32"/>
        </w:rPr>
        <w:t>Citations and references</w:t>
      </w:r>
    </w:p>
    <w:p w14:paraId="29682E19" w14:textId="77777777" w:rsidR="007D2CEA" w:rsidRPr="00E841F6" w:rsidRDefault="007D2CEA" w:rsidP="007308CD">
      <w:pPr>
        <w:pStyle w:val="NormalWeb"/>
        <w:shd w:val="clear" w:color="auto" w:fill="FFFFFF"/>
        <w:spacing w:before="0" w:beforeAutospacing="0" w:after="240" w:afterAutospacing="0"/>
        <w:rPr>
          <w:rFonts w:asciiTheme="minorHAnsi" w:hAnsiTheme="minorHAnsi" w:cs="Arial"/>
          <w:b/>
          <w:i/>
          <w:sz w:val="28"/>
          <w:szCs w:val="28"/>
        </w:rPr>
      </w:pPr>
      <w:r w:rsidRPr="00E841F6">
        <w:rPr>
          <w:rFonts w:asciiTheme="minorHAnsi" w:hAnsiTheme="minorHAnsi" w:cs="Arial"/>
          <w:b/>
          <w:i/>
          <w:sz w:val="28"/>
          <w:szCs w:val="28"/>
        </w:rPr>
        <w:t>Citations</w:t>
      </w:r>
    </w:p>
    <w:p w14:paraId="1CBD4003" w14:textId="5E423D1F" w:rsidR="007D2CEA" w:rsidRPr="00E841F6" w:rsidRDefault="007D2CEA" w:rsidP="007308CD">
      <w:pPr>
        <w:pStyle w:val="NormalWeb"/>
        <w:shd w:val="clear" w:color="auto" w:fill="FFFFFF"/>
        <w:spacing w:before="0" w:beforeAutospacing="0" w:after="240" w:afterAutospacing="0"/>
        <w:ind w:firstLine="357"/>
        <w:rPr>
          <w:rFonts w:asciiTheme="minorHAnsi" w:hAnsiTheme="minorHAnsi" w:cs="Arial"/>
          <w:sz w:val="24"/>
          <w:szCs w:val="24"/>
        </w:rPr>
      </w:pPr>
      <w:r w:rsidRPr="00E841F6">
        <w:rPr>
          <w:rFonts w:asciiTheme="minorHAnsi" w:hAnsiTheme="minorHAnsi" w:cs="Arial"/>
          <w:sz w:val="24"/>
          <w:szCs w:val="24"/>
        </w:rPr>
        <w:t>Citations should be in continuous superscript</w:t>
      </w:r>
      <w:r w:rsidR="00247F4A" w:rsidRPr="00E841F6">
        <w:rPr>
          <w:rFonts w:asciiTheme="minorHAnsi" w:hAnsiTheme="minorHAnsi" w:cs="Arial"/>
          <w:sz w:val="24"/>
          <w:szCs w:val="24"/>
        </w:rPr>
        <w:t xml:space="preserve">. Insert citations outside/after a </w:t>
      </w:r>
      <w:r w:rsidR="00AD701E" w:rsidRPr="00E841F6">
        <w:rPr>
          <w:rFonts w:asciiTheme="minorHAnsi" w:hAnsiTheme="minorHAnsi" w:cs="Arial"/>
          <w:sz w:val="24"/>
          <w:szCs w:val="24"/>
        </w:rPr>
        <w:t>period (</w:t>
      </w:r>
      <w:r w:rsidR="00247F4A" w:rsidRPr="00E841F6">
        <w:rPr>
          <w:rFonts w:asciiTheme="minorHAnsi" w:hAnsiTheme="minorHAnsi" w:cs="Arial"/>
          <w:sz w:val="24"/>
          <w:szCs w:val="24"/>
        </w:rPr>
        <w:t>full stop) or comma, but inside/before a semicolon or colon. M</w:t>
      </w:r>
      <w:r w:rsidRPr="00E841F6">
        <w:rPr>
          <w:rFonts w:asciiTheme="minorHAnsi" w:hAnsiTheme="minorHAnsi" w:cs="Arial"/>
          <w:sz w:val="24"/>
          <w:szCs w:val="24"/>
        </w:rPr>
        <w:t>ultiple citations can be included as number ranges</w:t>
      </w:r>
      <w:r w:rsidR="00035450" w:rsidRPr="00E841F6">
        <w:rPr>
          <w:rFonts w:asciiTheme="minorHAnsi" w:hAnsiTheme="minorHAnsi" w:cs="Arial"/>
          <w:sz w:val="24"/>
          <w:szCs w:val="24"/>
        </w:rPr>
        <w:t>, e.g. “…</w:t>
      </w:r>
      <w:r w:rsidR="00247F4A" w:rsidRPr="00E841F6">
        <w:rPr>
          <w:rFonts w:asciiTheme="minorHAnsi" w:hAnsiTheme="minorHAnsi" w:cs="Arial"/>
          <w:sz w:val="24"/>
          <w:szCs w:val="24"/>
        </w:rPr>
        <w:t xml:space="preserve"> requires </w:t>
      </w:r>
      <w:r w:rsidR="00035450" w:rsidRPr="00E841F6">
        <w:rPr>
          <w:rFonts w:asciiTheme="minorHAnsi" w:hAnsiTheme="minorHAnsi" w:cs="Arial"/>
          <w:sz w:val="24"/>
          <w:szCs w:val="24"/>
        </w:rPr>
        <w:t>further evidence</w:t>
      </w:r>
      <w:r w:rsidR="00035450" w:rsidRPr="00E841F6">
        <w:rPr>
          <w:rFonts w:asciiTheme="minorHAnsi" w:hAnsiTheme="minorHAnsi" w:cs="Arial"/>
          <w:sz w:val="24"/>
          <w:szCs w:val="24"/>
          <w:vertAlign w:val="superscript"/>
        </w:rPr>
        <w:t>2</w:t>
      </w:r>
      <w:r w:rsidR="00035450" w:rsidRPr="00E841F6">
        <w:rPr>
          <w:rFonts w:asciiTheme="minorHAnsi" w:hAnsiTheme="minorHAnsi" w:cs="Arial"/>
          <w:sz w:val="24"/>
          <w:szCs w:val="24"/>
        </w:rPr>
        <w:t xml:space="preserve">; </w:t>
      </w:r>
      <w:r w:rsidR="00AD701E" w:rsidRPr="00E841F6">
        <w:rPr>
          <w:rFonts w:asciiTheme="minorHAnsi" w:hAnsiTheme="minorHAnsi" w:cs="Arial"/>
          <w:sz w:val="24"/>
          <w:szCs w:val="24"/>
        </w:rPr>
        <w:t>however…”</w:t>
      </w:r>
      <w:r w:rsidR="00035450" w:rsidRPr="00E841F6">
        <w:rPr>
          <w:rFonts w:asciiTheme="minorHAnsi" w:hAnsiTheme="minorHAnsi" w:cs="Arial"/>
          <w:sz w:val="24"/>
          <w:szCs w:val="24"/>
        </w:rPr>
        <w:t>; “… makes this unlikely.</w:t>
      </w:r>
      <w:r w:rsidR="00035450" w:rsidRPr="00E841F6">
        <w:rPr>
          <w:rFonts w:asciiTheme="minorHAnsi" w:hAnsiTheme="minorHAnsi" w:cs="Arial"/>
          <w:sz w:val="24"/>
          <w:szCs w:val="24"/>
          <w:vertAlign w:val="superscript"/>
        </w:rPr>
        <w:t>2-10</w:t>
      </w:r>
      <w:r w:rsidR="00035450" w:rsidRPr="00E841F6">
        <w:rPr>
          <w:rFonts w:asciiTheme="minorHAnsi" w:hAnsiTheme="minorHAnsi" w:cs="Arial"/>
          <w:sz w:val="24"/>
          <w:szCs w:val="24"/>
        </w:rPr>
        <w:t>”</w:t>
      </w:r>
    </w:p>
    <w:p w14:paraId="234D7F25" w14:textId="77777777" w:rsidR="007D2CEA" w:rsidRPr="00E841F6" w:rsidRDefault="007D2CEA" w:rsidP="007308CD">
      <w:pPr>
        <w:pStyle w:val="NormalWeb"/>
        <w:shd w:val="clear" w:color="auto" w:fill="FFFFFF"/>
        <w:spacing w:before="0" w:beforeAutospacing="0" w:after="240" w:afterAutospacing="0"/>
        <w:rPr>
          <w:rFonts w:asciiTheme="minorHAnsi" w:hAnsiTheme="minorHAnsi" w:cs="Arial"/>
          <w:b/>
          <w:i/>
          <w:sz w:val="28"/>
          <w:szCs w:val="28"/>
        </w:rPr>
      </w:pPr>
      <w:r w:rsidRPr="00E841F6">
        <w:rPr>
          <w:rFonts w:asciiTheme="minorHAnsi" w:hAnsiTheme="minorHAnsi" w:cs="Arial"/>
          <w:b/>
          <w:i/>
          <w:sz w:val="28"/>
          <w:szCs w:val="28"/>
        </w:rPr>
        <w:t>References</w:t>
      </w:r>
    </w:p>
    <w:p w14:paraId="6F136FED" w14:textId="66F34AAE" w:rsidR="007D2CEA" w:rsidRPr="00E841F6" w:rsidRDefault="007D2CEA" w:rsidP="007308CD">
      <w:pPr>
        <w:pStyle w:val="NormalWeb"/>
        <w:shd w:val="clear" w:color="auto" w:fill="FFFFFF"/>
        <w:spacing w:before="0" w:beforeAutospacing="0" w:after="240" w:afterAutospacing="0"/>
        <w:ind w:firstLine="357"/>
        <w:rPr>
          <w:rFonts w:asciiTheme="minorHAnsi" w:hAnsiTheme="minorHAnsi" w:cs="Arial"/>
          <w:sz w:val="24"/>
          <w:szCs w:val="24"/>
        </w:rPr>
      </w:pPr>
      <w:r w:rsidRPr="00E841F6">
        <w:rPr>
          <w:rFonts w:asciiTheme="minorHAnsi" w:hAnsiTheme="minorHAnsi" w:cs="Arial"/>
          <w:sz w:val="24"/>
          <w:szCs w:val="24"/>
        </w:rPr>
        <w:t>References should be</w:t>
      </w:r>
      <w:r w:rsidR="00E12FFC" w:rsidRPr="00E841F6">
        <w:rPr>
          <w:rFonts w:asciiTheme="minorHAnsi" w:hAnsiTheme="minorHAnsi" w:cs="Arial"/>
          <w:sz w:val="24"/>
          <w:szCs w:val="24"/>
        </w:rPr>
        <w:t xml:space="preserve"> formatted</w:t>
      </w:r>
      <w:r w:rsidRPr="00E841F6">
        <w:rPr>
          <w:rFonts w:asciiTheme="minorHAnsi" w:hAnsiTheme="minorHAnsi" w:cs="Arial"/>
          <w:sz w:val="24"/>
          <w:szCs w:val="24"/>
        </w:rPr>
        <w:t xml:space="preserve"> in ICMJE “Vancouver” referencing style</w:t>
      </w:r>
      <w:r w:rsidR="00247F4A" w:rsidRPr="00E841F6">
        <w:rPr>
          <w:rFonts w:asciiTheme="minorHAnsi" w:hAnsiTheme="minorHAnsi" w:cs="Arial"/>
          <w:sz w:val="24"/>
          <w:szCs w:val="24"/>
        </w:rPr>
        <w:t xml:space="preserve"> as </w:t>
      </w:r>
      <w:r w:rsidR="00E12FFC" w:rsidRPr="00E841F6">
        <w:rPr>
          <w:rFonts w:asciiTheme="minorHAnsi" w:hAnsiTheme="minorHAnsi" w:cs="Arial"/>
          <w:sz w:val="24"/>
          <w:szCs w:val="24"/>
        </w:rPr>
        <w:t>detailed</w:t>
      </w:r>
      <w:r w:rsidR="00247F4A" w:rsidRPr="00E841F6">
        <w:rPr>
          <w:rFonts w:asciiTheme="minorHAnsi" w:hAnsiTheme="minorHAnsi" w:cs="Arial"/>
          <w:sz w:val="24"/>
          <w:szCs w:val="24"/>
        </w:rPr>
        <w:t xml:space="preserve"> by the National Library of Medicine</w:t>
      </w:r>
      <w:r w:rsidR="00473BCC">
        <w:rPr>
          <w:rFonts w:asciiTheme="minorHAnsi" w:hAnsiTheme="minorHAnsi" w:cs="Arial"/>
          <w:sz w:val="24"/>
          <w:szCs w:val="24"/>
        </w:rPr>
        <w:t xml:space="preserve"> in “Citing Medicine.”</w:t>
      </w:r>
      <w:r w:rsidR="00247F4A" w:rsidRPr="00E841F6">
        <w:rPr>
          <w:rFonts w:asciiTheme="minorHAnsi" w:hAnsiTheme="minorHAnsi" w:cs="Arial"/>
          <w:sz w:val="24"/>
          <w:szCs w:val="24"/>
          <w:vertAlign w:val="superscript"/>
        </w:rPr>
        <w:t>3</w:t>
      </w:r>
      <w:r w:rsidRPr="00E841F6">
        <w:rPr>
          <w:rFonts w:asciiTheme="minorHAnsi" w:hAnsiTheme="minorHAnsi" w:cs="Arial"/>
          <w:sz w:val="24"/>
          <w:szCs w:val="24"/>
        </w:rPr>
        <w:t xml:space="preserve"> </w:t>
      </w:r>
      <w:r w:rsidR="00247F4A" w:rsidRPr="00E841F6">
        <w:rPr>
          <w:rFonts w:asciiTheme="minorHAnsi" w:hAnsiTheme="minorHAnsi" w:cs="Arial"/>
          <w:sz w:val="24"/>
          <w:szCs w:val="24"/>
        </w:rPr>
        <w:t>Please include URLs and/or DOI numbers where possible. An extensive list of examples may be found online,</w:t>
      </w:r>
      <w:r w:rsidR="00247F4A" w:rsidRPr="00E841F6">
        <w:rPr>
          <w:rFonts w:asciiTheme="minorHAnsi" w:hAnsiTheme="minorHAnsi" w:cs="Arial"/>
          <w:sz w:val="24"/>
          <w:szCs w:val="24"/>
          <w:vertAlign w:val="superscript"/>
        </w:rPr>
        <w:t>4</w:t>
      </w:r>
      <w:r w:rsidR="00247F4A" w:rsidRPr="00E841F6">
        <w:rPr>
          <w:rFonts w:asciiTheme="minorHAnsi" w:hAnsiTheme="minorHAnsi" w:cs="Arial"/>
          <w:sz w:val="24"/>
          <w:szCs w:val="24"/>
        </w:rPr>
        <w:t xml:space="preserve"> </w:t>
      </w:r>
      <w:r w:rsidR="001D3B4F" w:rsidRPr="00E841F6">
        <w:rPr>
          <w:rFonts w:asciiTheme="minorHAnsi" w:hAnsiTheme="minorHAnsi" w:cs="Arial"/>
          <w:sz w:val="24"/>
          <w:szCs w:val="24"/>
        </w:rPr>
        <w:t>while some</w:t>
      </w:r>
      <w:r w:rsidR="00247F4A" w:rsidRPr="00E841F6">
        <w:rPr>
          <w:rFonts w:asciiTheme="minorHAnsi" w:hAnsiTheme="minorHAnsi" w:cs="Arial"/>
          <w:sz w:val="24"/>
          <w:szCs w:val="24"/>
        </w:rPr>
        <w:t xml:space="preserve"> e</w:t>
      </w:r>
      <w:r w:rsidRPr="00E841F6">
        <w:rPr>
          <w:rFonts w:asciiTheme="minorHAnsi" w:hAnsiTheme="minorHAnsi" w:cs="Arial"/>
          <w:sz w:val="24"/>
          <w:szCs w:val="24"/>
        </w:rPr>
        <w:t>xamples of common reference types</w:t>
      </w:r>
      <w:r w:rsidR="00247F4A" w:rsidRPr="00E841F6">
        <w:rPr>
          <w:rFonts w:asciiTheme="minorHAnsi" w:hAnsiTheme="minorHAnsi" w:cs="Arial"/>
          <w:sz w:val="24"/>
          <w:szCs w:val="24"/>
        </w:rPr>
        <w:t xml:space="preserve"> are shown in the references section of this document</w:t>
      </w:r>
      <w:r w:rsidR="00715405" w:rsidRPr="00E841F6">
        <w:rPr>
          <w:rFonts w:asciiTheme="minorHAnsi" w:hAnsiTheme="minorHAnsi" w:cs="Arial"/>
          <w:sz w:val="24"/>
          <w:szCs w:val="24"/>
        </w:rPr>
        <w:t>.</w:t>
      </w:r>
    </w:p>
    <w:p w14:paraId="2DE1934E" w14:textId="77777777" w:rsidR="00715405" w:rsidRPr="00E841F6" w:rsidRDefault="00715405" w:rsidP="007308CD">
      <w:pPr>
        <w:pStyle w:val="NormalWeb"/>
        <w:shd w:val="clear" w:color="auto" w:fill="FFFFFF"/>
        <w:spacing w:before="0" w:beforeAutospacing="0" w:after="240" w:afterAutospacing="0"/>
        <w:jc w:val="both"/>
        <w:rPr>
          <w:rFonts w:asciiTheme="minorHAnsi" w:hAnsiTheme="minorHAnsi" w:cs="Arial"/>
          <w:b/>
          <w:sz w:val="32"/>
          <w:szCs w:val="32"/>
        </w:rPr>
      </w:pPr>
      <w:r w:rsidRPr="00E841F6">
        <w:rPr>
          <w:rFonts w:asciiTheme="minorHAnsi" w:hAnsiTheme="minorHAnsi" w:cs="Arial"/>
          <w:b/>
          <w:sz w:val="32"/>
          <w:szCs w:val="32"/>
        </w:rPr>
        <w:t>Quotations</w:t>
      </w:r>
    </w:p>
    <w:p w14:paraId="41DCDA52" w14:textId="49EC5295" w:rsidR="00715405" w:rsidRPr="00E841F6" w:rsidRDefault="00715405" w:rsidP="007308CD">
      <w:pPr>
        <w:spacing w:after="240"/>
        <w:ind w:firstLine="720"/>
        <w:rPr>
          <w:rFonts w:eastAsia="Times New Roman" w:cs="Arial"/>
          <w:shd w:val="clear" w:color="auto" w:fill="FFFFFF"/>
        </w:rPr>
      </w:pPr>
      <w:r w:rsidRPr="00E841F6">
        <w:rPr>
          <w:rFonts w:eastAsia="Times New Roman" w:cs="Arial"/>
          <w:shd w:val="clear" w:color="auto" w:fill="FFFFFF"/>
        </w:rPr>
        <w:t>Short quotes in the text should be in “quotation marks” and followed by a citation, e.g. “…as Caesar said “I came, I saw, I conquered</w:t>
      </w:r>
      <w:r w:rsidR="00D44C4A">
        <w:rPr>
          <w:rFonts w:eastAsia="Times New Roman" w:cs="Arial"/>
          <w:shd w:val="clear" w:color="auto" w:fill="FFFFFF"/>
        </w:rPr>
        <w:t>.</w:t>
      </w:r>
      <w:r w:rsidRPr="00E841F6">
        <w:rPr>
          <w:rFonts w:eastAsia="Times New Roman" w:cs="Arial"/>
          <w:shd w:val="clear" w:color="auto" w:fill="FFFFFF"/>
        </w:rPr>
        <w:t>”</w:t>
      </w:r>
      <w:r w:rsidRPr="00E841F6">
        <w:rPr>
          <w:rFonts w:eastAsia="Times New Roman" w:cs="Arial"/>
          <w:shd w:val="clear" w:color="auto" w:fill="FFFFFF"/>
          <w:vertAlign w:val="superscript"/>
        </w:rPr>
        <w:t>1</w:t>
      </w:r>
      <w:r w:rsidRPr="00E841F6">
        <w:rPr>
          <w:rFonts w:eastAsia="Times New Roman" w:cs="Arial"/>
          <w:shd w:val="clear" w:color="auto" w:fill="FFFFFF"/>
        </w:rPr>
        <w:t>”.</w:t>
      </w:r>
    </w:p>
    <w:p w14:paraId="50B06477" w14:textId="77777777" w:rsidR="00715405" w:rsidRPr="00E841F6" w:rsidRDefault="00715405" w:rsidP="007308CD">
      <w:pPr>
        <w:spacing w:after="240"/>
        <w:ind w:firstLine="720"/>
        <w:rPr>
          <w:rFonts w:eastAsia="Times New Roman" w:cs="Arial"/>
          <w:shd w:val="clear" w:color="auto" w:fill="FFFFFF"/>
        </w:rPr>
      </w:pPr>
      <w:r w:rsidRPr="00E841F6">
        <w:rPr>
          <w:rFonts w:eastAsia="Times New Roman" w:cs="Arial"/>
          <w:shd w:val="clear" w:color="auto" w:fill="FFFFFF"/>
        </w:rPr>
        <w:t>Longer quotes should be included as indented paragraphs followed by a citation, e.g.</w:t>
      </w:r>
    </w:p>
    <w:p w14:paraId="2AA7380A" w14:textId="261CE358" w:rsidR="00715405" w:rsidRPr="00E841F6" w:rsidRDefault="00715405" w:rsidP="007308CD">
      <w:pPr>
        <w:spacing w:after="240"/>
        <w:ind w:left="720"/>
        <w:rPr>
          <w:rFonts w:eastAsia="Times New Roman" w:cs="Arial"/>
          <w:shd w:val="clear" w:color="auto" w:fill="FFFFFF"/>
        </w:rPr>
      </w:pPr>
      <w:r w:rsidRPr="00E841F6">
        <w:rPr>
          <w:rFonts w:eastAsia="Times New Roman" w:cs="Arial"/>
          <w:shd w:val="clear" w:color="auto" w:fill="FFFFFF"/>
        </w:rPr>
        <w:t>Proin vitae luctus nulla. Sed viverra semper felis et gravida. Donec ultricies, quam quis facilisis dictum, tellus diam porttitor nibh, quis vulputate sem diam et augue. In malesuada erat vel tellus volutpat facilisis. Sed et volutpat lacus. Mauris a tincidunt tortor, non aliquam est.</w:t>
      </w:r>
      <w:r w:rsidRPr="00E841F6">
        <w:rPr>
          <w:rFonts w:eastAsia="Times New Roman" w:cs="Arial"/>
          <w:shd w:val="clear" w:color="auto" w:fill="FFFFFF"/>
          <w:vertAlign w:val="superscript"/>
        </w:rPr>
        <w:t>2</w:t>
      </w:r>
    </w:p>
    <w:p w14:paraId="5200A539" w14:textId="2FD67B6C" w:rsidR="00CF0296" w:rsidRPr="00E841F6" w:rsidRDefault="007F36D1" w:rsidP="007308CD">
      <w:pPr>
        <w:spacing w:after="240"/>
        <w:rPr>
          <w:rFonts w:eastAsia="Times New Roman" w:cs="Arial"/>
          <w:shd w:val="clear" w:color="auto" w:fill="FFFFFF"/>
        </w:rPr>
      </w:pPr>
      <w:r w:rsidRPr="00E841F6">
        <w:rPr>
          <w:rFonts w:eastAsia="Times New Roman" w:cs="Arial"/>
          <w:b/>
          <w:sz w:val="32"/>
          <w:szCs w:val="32"/>
          <w:shd w:val="clear" w:color="auto" w:fill="FFFFFF"/>
        </w:rPr>
        <w:t>References</w:t>
      </w:r>
      <w:r w:rsidRPr="00E841F6">
        <w:rPr>
          <w:rFonts w:eastAsia="Times New Roman" w:cs="Arial"/>
          <w:shd w:val="clear" w:color="auto" w:fill="FFFFFF"/>
        </w:rPr>
        <w:t>:</w:t>
      </w:r>
    </w:p>
    <w:p w14:paraId="7A502FC4" w14:textId="77777777" w:rsidR="009B4D31" w:rsidRPr="00E841F6" w:rsidRDefault="009B4D31" w:rsidP="007308CD">
      <w:pPr>
        <w:pStyle w:val="NormalWeb"/>
        <w:numPr>
          <w:ilvl w:val="0"/>
          <w:numId w:val="3"/>
        </w:numPr>
        <w:shd w:val="clear" w:color="auto" w:fill="FFFFFF"/>
        <w:spacing w:before="0" w:beforeAutospacing="0" w:after="240" w:afterAutospacing="0"/>
        <w:ind w:left="714" w:hanging="357"/>
        <w:rPr>
          <w:rFonts w:asciiTheme="minorHAnsi" w:eastAsia="Times New Roman" w:hAnsiTheme="minorHAnsi" w:cs="Arial"/>
          <w:sz w:val="24"/>
          <w:szCs w:val="24"/>
          <w:shd w:val="clear" w:color="auto" w:fill="FFFFFF"/>
        </w:rPr>
      </w:pPr>
      <w:r w:rsidRPr="00E841F6">
        <w:rPr>
          <w:rFonts w:asciiTheme="minorHAnsi" w:eastAsia="Times New Roman" w:hAnsiTheme="minorHAnsi" w:cs="Arial"/>
          <w:sz w:val="24"/>
          <w:szCs w:val="24"/>
          <w:shd w:val="clear" w:color="auto" w:fill="FFFFFF"/>
        </w:rPr>
        <w:t>The International System Of Units (SI) [Internet]. Gaithersburg (MD): National Institute Of Standards And Technology, U.S. Department of Commerce; 2008 Mar [cited 2017 Jan 17]. 92 p. NIST Special Publication 330. Available from: http://physics.nist.gov/Pubs/SP330/sp330.pdf.</w:t>
      </w:r>
    </w:p>
    <w:p w14:paraId="41AF84A1" w14:textId="3051D04B" w:rsidR="009B4D31" w:rsidRPr="00E841F6" w:rsidRDefault="009B4D31" w:rsidP="007308CD">
      <w:pPr>
        <w:pStyle w:val="NormalWeb"/>
        <w:numPr>
          <w:ilvl w:val="0"/>
          <w:numId w:val="3"/>
        </w:numPr>
        <w:shd w:val="clear" w:color="auto" w:fill="FFFFFF"/>
        <w:spacing w:before="0" w:beforeAutospacing="0" w:after="240" w:afterAutospacing="0"/>
        <w:rPr>
          <w:rFonts w:asciiTheme="minorHAnsi" w:eastAsia="Times New Roman" w:hAnsiTheme="minorHAnsi" w:cs="Arial"/>
          <w:sz w:val="24"/>
          <w:szCs w:val="24"/>
          <w:shd w:val="clear" w:color="auto" w:fill="FFFFFF"/>
        </w:rPr>
      </w:pPr>
      <w:r w:rsidRPr="00E841F6">
        <w:rPr>
          <w:rFonts w:asciiTheme="minorHAnsi" w:eastAsia="Times New Roman" w:hAnsiTheme="minorHAnsi" w:cs="Arial"/>
          <w:sz w:val="24"/>
          <w:szCs w:val="24"/>
          <w:shd w:val="clear" w:color="auto" w:fill="FFFFFF"/>
        </w:rPr>
        <w:t>International Organization for Standardization [Internet]. Geneva, Switzerland: The Organization; [updated 2015; cited 2017 Jan 17]. Currency codes - ISO 4217 [about 2 screens]. Available from: http://www.iso.org/iso/home/standards/currency_codes.htm.</w:t>
      </w:r>
    </w:p>
    <w:p w14:paraId="5A2A8D61" w14:textId="77777777" w:rsidR="00247F4A" w:rsidRPr="00E841F6" w:rsidRDefault="00247F4A" w:rsidP="007308CD">
      <w:pPr>
        <w:pStyle w:val="NormalWeb"/>
        <w:numPr>
          <w:ilvl w:val="0"/>
          <w:numId w:val="3"/>
        </w:numPr>
        <w:shd w:val="clear" w:color="auto" w:fill="FFFFFF"/>
        <w:spacing w:before="0" w:beforeAutospacing="0" w:after="240" w:afterAutospacing="0"/>
        <w:rPr>
          <w:rFonts w:asciiTheme="minorHAnsi" w:eastAsia="Times New Roman" w:hAnsiTheme="minorHAnsi" w:cs="Arial"/>
          <w:sz w:val="24"/>
          <w:szCs w:val="24"/>
          <w:shd w:val="clear" w:color="auto" w:fill="FFFFFF"/>
        </w:rPr>
      </w:pPr>
      <w:r w:rsidRPr="00E841F6">
        <w:rPr>
          <w:rFonts w:asciiTheme="minorHAnsi" w:eastAsia="Times New Roman" w:hAnsiTheme="minorHAnsi" w:cs="Arial"/>
          <w:sz w:val="24"/>
          <w:szCs w:val="24"/>
          <w:shd w:val="clear" w:color="auto" w:fill="FFFFFF"/>
        </w:rPr>
        <w:t>Patrias K. Citing medicine: the NLM style guide for authors, editors, and publishers [Internet]. 2nd ed. Wendling DL, technical editor. Bethesda (MD): National Library of Medicine (US); 2007 -    [updated 2015 Oct 2; cited 2017 Jan 17]. Available from: http://www.nlm.nih.gov/citingmedicine.</w:t>
      </w:r>
    </w:p>
    <w:p w14:paraId="3CE80185" w14:textId="7A5D5099" w:rsidR="00247F4A" w:rsidRPr="00E841F6" w:rsidRDefault="00247F4A" w:rsidP="007308CD">
      <w:pPr>
        <w:pStyle w:val="NormalWeb"/>
        <w:numPr>
          <w:ilvl w:val="0"/>
          <w:numId w:val="3"/>
        </w:numPr>
        <w:shd w:val="clear" w:color="auto" w:fill="FFFFFF"/>
        <w:spacing w:before="0" w:beforeAutospacing="0" w:after="240" w:afterAutospacing="0"/>
        <w:rPr>
          <w:rFonts w:asciiTheme="minorHAnsi" w:eastAsia="Times New Roman" w:hAnsiTheme="minorHAnsi" w:cs="Arial"/>
          <w:sz w:val="24"/>
          <w:szCs w:val="24"/>
          <w:shd w:val="clear" w:color="auto" w:fill="FFFFFF"/>
        </w:rPr>
      </w:pPr>
      <w:r w:rsidRPr="00E841F6">
        <w:rPr>
          <w:rFonts w:asciiTheme="minorHAnsi" w:eastAsia="Times New Roman" w:hAnsiTheme="minorHAnsi" w:cs="Arial"/>
          <w:sz w:val="24"/>
          <w:szCs w:val="24"/>
          <w:shd w:val="clear" w:color="auto" w:fill="FFFFFF"/>
        </w:rPr>
        <w:t>U.S. National Library of Medicine [Internet]. Bethesda (MD): The Library; 1993- [updated 2017 Jan 13; cited 2017 Jan 17]. Samples of formatted references for authors of journal articles; [about 10 screens]. Available from: https://www.nlm.nih.gov/bsd/uniform_requirements.html.</w:t>
      </w:r>
    </w:p>
    <w:p w14:paraId="20C56C1D" w14:textId="2B8F0F5A" w:rsidR="006660A0" w:rsidRPr="00E841F6" w:rsidRDefault="00DD35C6" w:rsidP="007308CD">
      <w:pPr>
        <w:pStyle w:val="NormalWeb"/>
        <w:numPr>
          <w:ilvl w:val="0"/>
          <w:numId w:val="3"/>
        </w:numPr>
        <w:shd w:val="clear" w:color="auto" w:fill="FFFFFF"/>
        <w:spacing w:before="0" w:beforeAutospacing="0" w:after="240" w:afterAutospacing="0"/>
        <w:rPr>
          <w:rFonts w:asciiTheme="minorHAnsi" w:eastAsia="Times New Roman" w:hAnsiTheme="minorHAnsi" w:cs="Arial"/>
          <w:sz w:val="24"/>
          <w:szCs w:val="24"/>
          <w:shd w:val="clear" w:color="auto" w:fill="FFFFFF"/>
        </w:rPr>
      </w:pPr>
      <w:r w:rsidRPr="00E841F6">
        <w:rPr>
          <w:rFonts w:asciiTheme="minorHAnsi" w:eastAsia="Times New Roman" w:hAnsiTheme="minorHAnsi" w:cs="Arial"/>
          <w:sz w:val="24"/>
          <w:szCs w:val="24"/>
          <w:shd w:val="clear" w:color="auto" w:fill="FFFFFF"/>
        </w:rPr>
        <w:t xml:space="preserve">Colbert-Getz JM, Baumann S, Shaffer K, Lamb S, Lindsley JE, Rainey R, </w:t>
      </w:r>
      <w:r w:rsidR="001D1522" w:rsidRPr="00E841F6">
        <w:rPr>
          <w:rFonts w:asciiTheme="minorHAnsi" w:eastAsia="Times New Roman" w:hAnsiTheme="minorHAnsi" w:cs="Arial"/>
          <w:sz w:val="24"/>
          <w:szCs w:val="24"/>
          <w:shd w:val="clear" w:color="auto" w:fill="FFFFFF"/>
        </w:rPr>
        <w:t>et al</w:t>
      </w:r>
      <w:r w:rsidRPr="00E841F6">
        <w:rPr>
          <w:rFonts w:asciiTheme="minorHAnsi" w:eastAsia="Times New Roman" w:hAnsiTheme="minorHAnsi" w:cs="Arial"/>
          <w:sz w:val="24"/>
          <w:szCs w:val="24"/>
          <w:shd w:val="clear" w:color="auto" w:fill="FFFFFF"/>
        </w:rPr>
        <w:t>. What's in a transition? An integrative perspective on transitions in medical education. Teach Learn Med. 2016 Oct-Dec;28(4):347-352. doi:</w:t>
      </w:r>
      <w:r w:rsidR="001D1522" w:rsidRPr="00E841F6">
        <w:rPr>
          <w:rFonts w:asciiTheme="minorHAnsi" w:eastAsia="Times New Roman" w:hAnsiTheme="minorHAnsi" w:cs="Arial"/>
          <w:sz w:val="24"/>
          <w:szCs w:val="24"/>
          <w:shd w:val="clear" w:color="auto" w:fill="FFFFFF"/>
        </w:rPr>
        <w:t xml:space="preserve"> </w:t>
      </w:r>
      <w:r w:rsidRPr="00E841F6">
        <w:rPr>
          <w:rFonts w:asciiTheme="minorHAnsi" w:eastAsia="Times New Roman" w:hAnsiTheme="minorHAnsi" w:cs="Arial"/>
          <w:sz w:val="24"/>
          <w:szCs w:val="24"/>
          <w:shd w:val="clear" w:color="auto" w:fill="FFFFFF"/>
        </w:rPr>
        <w:t>10.1080/10401334.2016.1217226</w:t>
      </w:r>
    </w:p>
    <w:p w14:paraId="5F246F43" w14:textId="493B4496" w:rsidR="00023D10" w:rsidRPr="00E841F6" w:rsidRDefault="00E12FFC" w:rsidP="007308CD">
      <w:pPr>
        <w:pStyle w:val="NormalWeb"/>
        <w:numPr>
          <w:ilvl w:val="0"/>
          <w:numId w:val="3"/>
        </w:numPr>
        <w:shd w:val="clear" w:color="auto" w:fill="FFFFFF"/>
        <w:spacing w:after="240"/>
        <w:rPr>
          <w:rFonts w:asciiTheme="minorHAnsi" w:eastAsia="Times New Roman" w:hAnsiTheme="minorHAnsi" w:cs="Arial"/>
          <w:sz w:val="24"/>
          <w:szCs w:val="24"/>
          <w:shd w:val="clear" w:color="auto" w:fill="FFFFFF"/>
        </w:rPr>
      </w:pPr>
      <w:r w:rsidRPr="00E841F6">
        <w:rPr>
          <w:rFonts w:asciiTheme="minorHAnsi" w:eastAsia="Times New Roman" w:hAnsiTheme="minorHAnsi" w:cs="Arial"/>
          <w:sz w:val="24"/>
          <w:szCs w:val="24"/>
          <w:shd w:val="clear" w:color="auto" w:fill="FFFFFF"/>
        </w:rPr>
        <w:t>Liu C, Ma X, Zhen Y, Zhang Y, Tang L, Li F, et al. The effect of lithium on resting-state brain networks in patients with bipolar depression. J Transl Neurosci [Internet]. 2016 Sep [cited 2017 Jan 17]; 1(1):43-51. Available from: http://academic.hep.com.cn/jtn/EN/10.3868/j.issn.2096-0689.01.007. doi: 10.3868/j.issn.2096-0689.01.007</w:t>
      </w:r>
    </w:p>
    <w:p w14:paraId="437C103C" w14:textId="336DB2F1" w:rsidR="00D135AB" w:rsidRPr="00E841F6" w:rsidRDefault="00D135AB" w:rsidP="007308CD">
      <w:pPr>
        <w:pStyle w:val="NormalWeb"/>
        <w:numPr>
          <w:ilvl w:val="0"/>
          <w:numId w:val="3"/>
        </w:numPr>
        <w:shd w:val="clear" w:color="auto" w:fill="FFFFFF"/>
        <w:spacing w:before="0" w:beforeAutospacing="0" w:after="240" w:afterAutospacing="0"/>
        <w:rPr>
          <w:rFonts w:asciiTheme="minorHAnsi" w:eastAsia="Times New Roman" w:hAnsiTheme="minorHAnsi" w:cs="Arial"/>
          <w:sz w:val="24"/>
          <w:szCs w:val="24"/>
          <w:shd w:val="clear" w:color="auto" w:fill="FFFFFF"/>
        </w:rPr>
      </w:pPr>
      <w:r w:rsidRPr="00E841F6">
        <w:rPr>
          <w:rFonts w:asciiTheme="minorHAnsi" w:eastAsia="Times New Roman" w:hAnsiTheme="minorHAnsi" w:cs="Arial"/>
          <w:sz w:val="24"/>
          <w:szCs w:val="24"/>
          <w:shd w:val="clear" w:color="auto" w:fill="FFFFFF"/>
        </w:rPr>
        <w:t>Lewis, R. Human genetics: concepts and applications. 10 ed. New York: McGraw-Hill Co; 2012.</w:t>
      </w:r>
    </w:p>
    <w:p w14:paraId="0E46B768" w14:textId="1CF72771" w:rsidR="008B1A13" w:rsidRDefault="00023D10" w:rsidP="007308CD">
      <w:pPr>
        <w:pStyle w:val="NormalWeb"/>
        <w:numPr>
          <w:ilvl w:val="0"/>
          <w:numId w:val="3"/>
        </w:numPr>
        <w:shd w:val="clear" w:color="auto" w:fill="FFFFFF"/>
        <w:spacing w:before="0" w:beforeAutospacing="0" w:after="240" w:afterAutospacing="0"/>
        <w:rPr>
          <w:rFonts w:asciiTheme="minorHAnsi" w:eastAsia="Times New Roman" w:hAnsiTheme="minorHAnsi" w:cs="Arial"/>
          <w:sz w:val="24"/>
          <w:szCs w:val="24"/>
          <w:shd w:val="clear" w:color="auto" w:fill="FFFFFF"/>
        </w:rPr>
      </w:pPr>
      <w:r w:rsidRPr="00E841F6">
        <w:rPr>
          <w:rFonts w:asciiTheme="minorHAnsi" w:eastAsia="Times New Roman" w:hAnsiTheme="minorHAnsi" w:cs="Arial"/>
          <w:sz w:val="24"/>
          <w:szCs w:val="24"/>
          <w:shd w:val="clear" w:color="auto" w:fill="FFFFFF"/>
        </w:rPr>
        <w:t>Priem J. Altmetrics. In: Cronin B, Sugimoto CR, editors. Be</w:t>
      </w:r>
      <w:r w:rsidR="00EC0273" w:rsidRPr="00E841F6">
        <w:rPr>
          <w:rFonts w:asciiTheme="minorHAnsi" w:eastAsia="Times New Roman" w:hAnsiTheme="minorHAnsi" w:cs="Arial"/>
          <w:sz w:val="24"/>
          <w:szCs w:val="24"/>
          <w:shd w:val="clear" w:color="auto" w:fill="FFFFFF"/>
        </w:rPr>
        <w:t>yond bibliometrics.  Cambridge (</w:t>
      </w:r>
      <w:r w:rsidRPr="00E841F6">
        <w:rPr>
          <w:rFonts w:asciiTheme="minorHAnsi" w:eastAsia="Times New Roman" w:hAnsiTheme="minorHAnsi" w:cs="Arial"/>
          <w:sz w:val="24"/>
          <w:szCs w:val="24"/>
          <w:shd w:val="clear" w:color="auto" w:fill="FFFFFF"/>
        </w:rPr>
        <w:t>MA</w:t>
      </w:r>
      <w:r w:rsidR="00EC0273" w:rsidRPr="00E841F6">
        <w:rPr>
          <w:rFonts w:asciiTheme="minorHAnsi" w:eastAsia="Times New Roman" w:hAnsiTheme="minorHAnsi" w:cs="Arial"/>
          <w:sz w:val="24"/>
          <w:szCs w:val="24"/>
          <w:shd w:val="clear" w:color="auto" w:fill="FFFFFF"/>
        </w:rPr>
        <w:t>)</w:t>
      </w:r>
      <w:r w:rsidRPr="00E841F6">
        <w:rPr>
          <w:rFonts w:asciiTheme="minorHAnsi" w:eastAsia="Times New Roman" w:hAnsiTheme="minorHAnsi" w:cs="Arial"/>
          <w:sz w:val="24"/>
          <w:szCs w:val="24"/>
          <w:shd w:val="clear" w:color="auto" w:fill="FFFFFF"/>
        </w:rPr>
        <w:t>: The MIT Press; 2014. p. 263-88.</w:t>
      </w:r>
    </w:p>
    <w:p w14:paraId="0F3EB369" w14:textId="0D8F25F4" w:rsidR="00461C33" w:rsidRPr="00461C33" w:rsidRDefault="00461C33" w:rsidP="00461C33">
      <w:pPr>
        <w:pStyle w:val="NormalWeb"/>
        <w:shd w:val="clear" w:color="auto" w:fill="FFFFFF"/>
        <w:spacing w:before="0" w:beforeAutospacing="0" w:after="240" w:afterAutospacing="0"/>
        <w:rPr>
          <w:rFonts w:asciiTheme="minorHAnsi" w:eastAsia="Times New Roman" w:hAnsiTheme="minorHAnsi" w:cs="Arial"/>
          <w:b/>
          <w:sz w:val="32"/>
          <w:szCs w:val="32"/>
          <w:shd w:val="clear" w:color="auto" w:fill="FFFFFF"/>
        </w:rPr>
      </w:pPr>
      <w:r w:rsidRPr="00461C33">
        <w:rPr>
          <w:rFonts w:asciiTheme="minorHAnsi" w:eastAsia="Times New Roman" w:hAnsiTheme="minorHAnsi" w:cs="Arial"/>
          <w:b/>
          <w:sz w:val="32"/>
          <w:szCs w:val="32"/>
          <w:shd w:val="clear" w:color="auto" w:fill="FFFFFF"/>
        </w:rPr>
        <w:t>Appendices</w:t>
      </w:r>
    </w:p>
    <w:p w14:paraId="14975B1D" w14:textId="3A0F709A" w:rsidR="00461C33" w:rsidRPr="00E841F6" w:rsidRDefault="00562FCF" w:rsidP="00562FCF">
      <w:pPr>
        <w:pStyle w:val="NormalWeb"/>
        <w:shd w:val="clear" w:color="auto" w:fill="FFFFFF"/>
        <w:spacing w:before="0" w:beforeAutospacing="0" w:after="240" w:afterAutospacing="0"/>
        <w:ind w:firstLine="357"/>
        <w:rPr>
          <w:rFonts w:asciiTheme="minorHAnsi" w:eastAsia="Times New Roman" w:hAnsiTheme="minorHAnsi" w:cs="Arial"/>
          <w:sz w:val="24"/>
          <w:szCs w:val="24"/>
          <w:shd w:val="clear" w:color="auto" w:fill="FFFFFF"/>
        </w:rPr>
      </w:pPr>
      <w:r>
        <w:rPr>
          <w:rFonts w:asciiTheme="minorHAnsi" w:eastAsia="Times New Roman" w:hAnsiTheme="minorHAnsi" w:cs="Arial"/>
          <w:sz w:val="24"/>
          <w:szCs w:val="24"/>
          <w:shd w:val="clear" w:color="auto" w:fill="FFFFFF"/>
        </w:rPr>
        <w:t>Place any appendices after the reference list.</w:t>
      </w:r>
      <w:r>
        <w:rPr>
          <w:rFonts w:asciiTheme="minorHAnsi" w:eastAsia="Times New Roman" w:hAnsiTheme="minorHAnsi" w:cs="Arial"/>
          <w:sz w:val="24"/>
          <w:szCs w:val="24"/>
          <w:shd w:val="clear" w:color="auto" w:fill="FFFFFF"/>
        </w:rPr>
        <w:t xml:space="preserve"> </w:t>
      </w:r>
      <w:r w:rsidR="00461C33">
        <w:rPr>
          <w:rFonts w:asciiTheme="minorHAnsi" w:eastAsia="Times New Roman" w:hAnsiTheme="minorHAnsi" w:cs="Arial"/>
          <w:sz w:val="24"/>
          <w:szCs w:val="24"/>
          <w:shd w:val="clear" w:color="auto" w:fill="FFFFFF"/>
        </w:rPr>
        <w:t xml:space="preserve">Please use </w:t>
      </w:r>
      <w:r>
        <w:rPr>
          <w:rFonts w:asciiTheme="minorHAnsi" w:eastAsia="Times New Roman" w:hAnsiTheme="minorHAnsi" w:cs="Arial"/>
          <w:sz w:val="24"/>
          <w:szCs w:val="24"/>
          <w:shd w:val="clear" w:color="auto" w:fill="FFFFFF"/>
        </w:rPr>
        <w:t xml:space="preserve">them only for </w:t>
      </w:r>
      <w:r w:rsidR="00461C33">
        <w:rPr>
          <w:rFonts w:asciiTheme="minorHAnsi" w:eastAsia="Times New Roman" w:hAnsiTheme="minorHAnsi" w:cs="Arial"/>
          <w:sz w:val="24"/>
          <w:szCs w:val="24"/>
          <w:shd w:val="clear" w:color="auto" w:fill="FFFFFF"/>
        </w:rPr>
        <w:t xml:space="preserve">relevant supporting material that would interrupt the flow of the paper, e.g. the text of a survey, or a large table of raw data. </w:t>
      </w:r>
      <w:r>
        <w:rPr>
          <w:rFonts w:asciiTheme="minorHAnsi" w:eastAsia="Times New Roman" w:hAnsiTheme="minorHAnsi" w:cs="Arial"/>
          <w:sz w:val="24"/>
          <w:szCs w:val="24"/>
          <w:shd w:val="clear" w:color="auto" w:fill="FFFFFF"/>
        </w:rPr>
        <w:t>For large quantities of data, e.g. in a spreadsheet, consider submitting a separate supplementary file. Alternatively, supply a link to the data in an online data repository.</w:t>
      </w:r>
      <w:bookmarkStart w:id="0" w:name="_GoBack"/>
      <w:bookmarkEnd w:id="0"/>
    </w:p>
    <w:sectPr w:rsidR="00461C33" w:rsidRPr="00E841F6" w:rsidSect="006D4E4D">
      <w:pgSz w:w="12240" w:h="15840"/>
      <w:pgMar w:top="1440" w:right="1800" w:bottom="1440" w:left="180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5AE15" w14:textId="77777777" w:rsidR="00461C33" w:rsidRDefault="00461C33" w:rsidP="00D8015E">
      <w:r>
        <w:separator/>
      </w:r>
    </w:p>
  </w:endnote>
  <w:endnote w:type="continuationSeparator" w:id="0">
    <w:p w14:paraId="50D4096F" w14:textId="77777777" w:rsidR="00461C33" w:rsidRDefault="00461C33" w:rsidP="00D8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852AA" w14:textId="77777777" w:rsidR="00461C33" w:rsidRDefault="00461C33" w:rsidP="006D4E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A993E7" w14:textId="77777777" w:rsidR="00461C33" w:rsidRDefault="00461C33" w:rsidP="006D4E4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80B51" w14:textId="77777777" w:rsidR="00461C33" w:rsidRDefault="00461C33" w:rsidP="006D4E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2FCF">
      <w:rPr>
        <w:rStyle w:val="PageNumber"/>
        <w:noProof/>
      </w:rPr>
      <w:t>5</w:t>
    </w:r>
    <w:r>
      <w:rPr>
        <w:rStyle w:val="PageNumber"/>
      </w:rPr>
      <w:fldChar w:fldCharType="end"/>
    </w:r>
  </w:p>
  <w:p w14:paraId="1C0029B5" w14:textId="77777777" w:rsidR="00461C33" w:rsidRDefault="00461C33" w:rsidP="006D4E4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F58D42" w14:textId="77777777" w:rsidR="00461C33" w:rsidRDefault="00461C33" w:rsidP="00D8015E">
      <w:r>
        <w:separator/>
      </w:r>
    </w:p>
  </w:footnote>
  <w:footnote w:type="continuationSeparator" w:id="0">
    <w:p w14:paraId="5054DA79" w14:textId="77777777" w:rsidR="00461C33" w:rsidRDefault="00461C33" w:rsidP="00D801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97150" w14:textId="07288621" w:rsidR="00461C33" w:rsidRDefault="00461C33" w:rsidP="00D8015E">
    <w:pPr>
      <w:pStyle w:val="Header"/>
      <w:jc w:val="center"/>
    </w:pPr>
    <w:r>
      <w:t>IGHPE submission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942"/>
    <w:multiLevelType w:val="hybridMultilevel"/>
    <w:tmpl w:val="AF3AF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9254E5"/>
    <w:multiLevelType w:val="hybridMultilevel"/>
    <w:tmpl w:val="A698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33186"/>
    <w:multiLevelType w:val="hybridMultilevel"/>
    <w:tmpl w:val="34342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071C2"/>
    <w:multiLevelType w:val="hybridMultilevel"/>
    <w:tmpl w:val="D5EAFB22"/>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nsid w:val="257658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2791067"/>
    <w:multiLevelType w:val="hybridMultilevel"/>
    <w:tmpl w:val="23CE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A333D3"/>
    <w:multiLevelType w:val="hybridMultilevel"/>
    <w:tmpl w:val="ADB6C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3925A8"/>
    <w:multiLevelType w:val="hybridMultilevel"/>
    <w:tmpl w:val="8B6C3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A67C82"/>
    <w:multiLevelType w:val="hybridMultilevel"/>
    <w:tmpl w:val="B7D61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C30AB4"/>
    <w:multiLevelType w:val="hybridMultilevel"/>
    <w:tmpl w:val="D71E2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372EA8"/>
    <w:multiLevelType w:val="hybridMultilevel"/>
    <w:tmpl w:val="3E72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4F492E"/>
    <w:multiLevelType w:val="hybridMultilevel"/>
    <w:tmpl w:val="56FED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F52E35"/>
    <w:multiLevelType w:val="hybridMultilevel"/>
    <w:tmpl w:val="B7F0F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7"/>
  </w:num>
  <w:num w:numId="5">
    <w:abstractNumId w:val="4"/>
  </w:num>
  <w:num w:numId="6">
    <w:abstractNumId w:val="11"/>
  </w:num>
  <w:num w:numId="7">
    <w:abstractNumId w:val="2"/>
  </w:num>
  <w:num w:numId="8">
    <w:abstractNumId w:val="9"/>
  </w:num>
  <w:num w:numId="9">
    <w:abstractNumId w:val="5"/>
  </w:num>
  <w:num w:numId="10">
    <w:abstractNumId w:val="10"/>
  </w:num>
  <w:num w:numId="11">
    <w:abstractNumId w:val="3"/>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BA"/>
    <w:rsid w:val="00023D10"/>
    <w:rsid w:val="00035450"/>
    <w:rsid w:val="00047D41"/>
    <w:rsid w:val="00061485"/>
    <w:rsid w:val="00066B93"/>
    <w:rsid w:val="00077076"/>
    <w:rsid w:val="000C763B"/>
    <w:rsid w:val="00120873"/>
    <w:rsid w:val="001D1522"/>
    <w:rsid w:val="001D3B4F"/>
    <w:rsid w:val="00236059"/>
    <w:rsid w:val="00247F4A"/>
    <w:rsid w:val="00353FCE"/>
    <w:rsid w:val="00390558"/>
    <w:rsid w:val="003956AC"/>
    <w:rsid w:val="003C039C"/>
    <w:rsid w:val="00402E4E"/>
    <w:rsid w:val="00461C33"/>
    <w:rsid w:val="00462E3F"/>
    <w:rsid w:val="00473BCC"/>
    <w:rsid w:val="004C17C3"/>
    <w:rsid w:val="004E6BB1"/>
    <w:rsid w:val="004F0576"/>
    <w:rsid w:val="00554AC5"/>
    <w:rsid w:val="00562FCF"/>
    <w:rsid w:val="00584EFA"/>
    <w:rsid w:val="00597125"/>
    <w:rsid w:val="005B0932"/>
    <w:rsid w:val="005C414E"/>
    <w:rsid w:val="005D6861"/>
    <w:rsid w:val="006660A0"/>
    <w:rsid w:val="006B3516"/>
    <w:rsid w:val="006C3879"/>
    <w:rsid w:val="006D4A6B"/>
    <w:rsid w:val="006D4E4D"/>
    <w:rsid w:val="00711C57"/>
    <w:rsid w:val="00715405"/>
    <w:rsid w:val="007308CD"/>
    <w:rsid w:val="00747E34"/>
    <w:rsid w:val="00755AF2"/>
    <w:rsid w:val="00781CAA"/>
    <w:rsid w:val="007A5EC3"/>
    <w:rsid w:val="007D2CEA"/>
    <w:rsid w:val="007F36D1"/>
    <w:rsid w:val="008050E3"/>
    <w:rsid w:val="00857ABA"/>
    <w:rsid w:val="00887DD8"/>
    <w:rsid w:val="008B1A13"/>
    <w:rsid w:val="008E546A"/>
    <w:rsid w:val="008E6354"/>
    <w:rsid w:val="00977177"/>
    <w:rsid w:val="009B2265"/>
    <w:rsid w:val="009B4D31"/>
    <w:rsid w:val="009F5D5A"/>
    <w:rsid w:val="00A26FFF"/>
    <w:rsid w:val="00AA0D71"/>
    <w:rsid w:val="00AA500A"/>
    <w:rsid w:val="00AD701E"/>
    <w:rsid w:val="00B37D34"/>
    <w:rsid w:val="00B40A85"/>
    <w:rsid w:val="00BF07E6"/>
    <w:rsid w:val="00C07A72"/>
    <w:rsid w:val="00C37669"/>
    <w:rsid w:val="00C455FE"/>
    <w:rsid w:val="00C571A9"/>
    <w:rsid w:val="00C77EE9"/>
    <w:rsid w:val="00C808CA"/>
    <w:rsid w:val="00CD30F7"/>
    <w:rsid w:val="00CF0296"/>
    <w:rsid w:val="00D04D5A"/>
    <w:rsid w:val="00D135AB"/>
    <w:rsid w:val="00D2709C"/>
    <w:rsid w:val="00D33386"/>
    <w:rsid w:val="00D44C4A"/>
    <w:rsid w:val="00D8015E"/>
    <w:rsid w:val="00DA6520"/>
    <w:rsid w:val="00DD35C6"/>
    <w:rsid w:val="00E077B9"/>
    <w:rsid w:val="00E12FFC"/>
    <w:rsid w:val="00E41AB4"/>
    <w:rsid w:val="00E44021"/>
    <w:rsid w:val="00E559FD"/>
    <w:rsid w:val="00E841F6"/>
    <w:rsid w:val="00EC0273"/>
    <w:rsid w:val="00EF5626"/>
    <w:rsid w:val="00F67563"/>
    <w:rsid w:val="00F87AEC"/>
    <w:rsid w:val="00FC5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FFBC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30F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E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7E34"/>
    <w:rPr>
      <w:rFonts w:ascii="Lucida Grande" w:hAnsi="Lucida Grande" w:cs="Lucida Grande"/>
      <w:sz w:val="18"/>
      <w:szCs w:val="18"/>
    </w:rPr>
  </w:style>
  <w:style w:type="paragraph" w:styleId="NormalWeb">
    <w:name w:val="Normal (Web)"/>
    <w:basedOn w:val="Normal"/>
    <w:uiPriority w:val="99"/>
    <w:unhideWhenUsed/>
    <w:rsid w:val="00B40A8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C37669"/>
    <w:pPr>
      <w:ind w:left="720"/>
      <w:contextualSpacing/>
    </w:pPr>
  </w:style>
  <w:style w:type="character" w:customStyle="1" w:styleId="Heading1Char">
    <w:name w:val="Heading 1 Char"/>
    <w:basedOn w:val="DefaultParagraphFont"/>
    <w:link w:val="Heading1"/>
    <w:uiPriority w:val="9"/>
    <w:rsid w:val="00CD30F7"/>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AA0D71"/>
    <w:rPr>
      <w:color w:val="0000FF" w:themeColor="hyperlink"/>
      <w:u w:val="single"/>
    </w:rPr>
  </w:style>
  <w:style w:type="paragraph" w:styleId="Header">
    <w:name w:val="header"/>
    <w:basedOn w:val="Normal"/>
    <w:link w:val="HeaderChar"/>
    <w:uiPriority w:val="99"/>
    <w:unhideWhenUsed/>
    <w:rsid w:val="00D8015E"/>
    <w:pPr>
      <w:tabs>
        <w:tab w:val="center" w:pos="4320"/>
        <w:tab w:val="right" w:pos="8640"/>
      </w:tabs>
    </w:pPr>
  </w:style>
  <w:style w:type="character" w:customStyle="1" w:styleId="HeaderChar">
    <w:name w:val="Header Char"/>
    <w:basedOn w:val="DefaultParagraphFont"/>
    <w:link w:val="Header"/>
    <w:uiPriority w:val="99"/>
    <w:rsid w:val="00D8015E"/>
  </w:style>
  <w:style w:type="paragraph" w:styleId="Footer">
    <w:name w:val="footer"/>
    <w:basedOn w:val="Normal"/>
    <w:link w:val="FooterChar"/>
    <w:uiPriority w:val="99"/>
    <w:unhideWhenUsed/>
    <w:rsid w:val="00D8015E"/>
    <w:pPr>
      <w:tabs>
        <w:tab w:val="center" w:pos="4320"/>
        <w:tab w:val="right" w:pos="8640"/>
      </w:tabs>
    </w:pPr>
  </w:style>
  <w:style w:type="character" w:customStyle="1" w:styleId="FooterChar">
    <w:name w:val="Footer Char"/>
    <w:basedOn w:val="DefaultParagraphFont"/>
    <w:link w:val="Footer"/>
    <w:uiPriority w:val="99"/>
    <w:rsid w:val="00D8015E"/>
  </w:style>
  <w:style w:type="character" w:styleId="LineNumber">
    <w:name w:val="line number"/>
    <w:basedOn w:val="DefaultParagraphFont"/>
    <w:uiPriority w:val="99"/>
    <w:semiHidden/>
    <w:unhideWhenUsed/>
    <w:rsid w:val="006D4E4D"/>
  </w:style>
  <w:style w:type="character" w:styleId="PageNumber">
    <w:name w:val="page number"/>
    <w:basedOn w:val="DefaultParagraphFont"/>
    <w:uiPriority w:val="99"/>
    <w:semiHidden/>
    <w:unhideWhenUsed/>
    <w:rsid w:val="006D4E4D"/>
  </w:style>
  <w:style w:type="table" w:styleId="TableGrid">
    <w:name w:val="Table Grid"/>
    <w:basedOn w:val="TableNormal"/>
    <w:uiPriority w:val="59"/>
    <w:rsid w:val="001208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30F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E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7E34"/>
    <w:rPr>
      <w:rFonts w:ascii="Lucida Grande" w:hAnsi="Lucida Grande" w:cs="Lucida Grande"/>
      <w:sz w:val="18"/>
      <w:szCs w:val="18"/>
    </w:rPr>
  </w:style>
  <w:style w:type="paragraph" w:styleId="NormalWeb">
    <w:name w:val="Normal (Web)"/>
    <w:basedOn w:val="Normal"/>
    <w:uiPriority w:val="99"/>
    <w:unhideWhenUsed/>
    <w:rsid w:val="00B40A85"/>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C37669"/>
    <w:pPr>
      <w:ind w:left="720"/>
      <w:contextualSpacing/>
    </w:pPr>
  </w:style>
  <w:style w:type="character" w:customStyle="1" w:styleId="Heading1Char">
    <w:name w:val="Heading 1 Char"/>
    <w:basedOn w:val="DefaultParagraphFont"/>
    <w:link w:val="Heading1"/>
    <w:uiPriority w:val="9"/>
    <w:rsid w:val="00CD30F7"/>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AA0D71"/>
    <w:rPr>
      <w:color w:val="0000FF" w:themeColor="hyperlink"/>
      <w:u w:val="single"/>
    </w:rPr>
  </w:style>
  <w:style w:type="paragraph" w:styleId="Header">
    <w:name w:val="header"/>
    <w:basedOn w:val="Normal"/>
    <w:link w:val="HeaderChar"/>
    <w:uiPriority w:val="99"/>
    <w:unhideWhenUsed/>
    <w:rsid w:val="00D8015E"/>
    <w:pPr>
      <w:tabs>
        <w:tab w:val="center" w:pos="4320"/>
        <w:tab w:val="right" w:pos="8640"/>
      </w:tabs>
    </w:pPr>
  </w:style>
  <w:style w:type="character" w:customStyle="1" w:styleId="HeaderChar">
    <w:name w:val="Header Char"/>
    <w:basedOn w:val="DefaultParagraphFont"/>
    <w:link w:val="Header"/>
    <w:uiPriority w:val="99"/>
    <w:rsid w:val="00D8015E"/>
  </w:style>
  <w:style w:type="paragraph" w:styleId="Footer">
    <w:name w:val="footer"/>
    <w:basedOn w:val="Normal"/>
    <w:link w:val="FooterChar"/>
    <w:uiPriority w:val="99"/>
    <w:unhideWhenUsed/>
    <w:rsid w:val="00D8015E"/>
    <w:pPr>
      <w:tabs>
        <w:tab w:val="center" w:pos="4320"/>
        <w:tab w:val="right" w:pos="8640"/>
      </w:tabs>
    </w:pPr>
  </w:style>
  <w:style w:type="character" w:customStyle="1" w:styleId="FooterChar">
    <w:name w:val="Footer Char"/>
    <w:basedOn w:val="DefaultParagraphFont"/>
    <w:link w:val="Footer"/>
    <w:uiPriority w:val="99"/>
    <w:rsid w:val="00D8015E"/>
  </w:style>
  <w:style w:type="character" w:styleId="LineNumber">
    <w:name w:val="line number"/>
    <w:basedOn w:val="DefaultParagraphFont"/>
    <w:uiPriority w:val="99"/>
    <w:semiHidden/>
    <w:unhideWhenUsed/>
    <w:rsid w:val="006D4E4D"/>
  </w:style>
  <w:style w:type="character" w:styleId="PageNumber">
    <w:name w:val="page number"/>
    <w:basedOn w:val="DefaultParagraphFont"/>
    <w:uiPriority w:val="99"/>
    <w:semiHidden/>
    <w:unhideWhenUsed/>
    <w:rsid w:val="006D4E4D"/>
  </w:style>
  <w:style w:type="table" w:styleId="TableGrid">
    <w:name w:val="Table Grid"/>
    <w:basedOn w:val="TableNormal"/>
    <w:uiPriority w:val="59"/>
    <w:rsid w:val="001208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004861">
      <w:bodyDiv w:val="1"/>
      <w:marLeft w:val="0"/>
      <w:marRight w:val="0"/>
      <w:marTop w:val="0"/>
      <w:marBottom w:val="0"/>
      <w:divBdr>
        <w:top w:val="none" w:sz="0" w:space="0" w:color="auto"/>
        <w:left w:val="none" w:sz="0" w:space="0" w:color="auto"/>
        <w:bottom w:val="none" w:sz="0" w:space="0" w:color="auto"/>
        <w:right w:val="none" w:sz="0" w:space="0" w:color="auto"/>
      </w:divBdr>
    </w:div>
    <w:div w:id="790898676">
      <w:bodyDiv w:val="1"/>
      <w:marLeft w:val="0"/>
      <w:marRight w:val="0"/>
      <w:marTop w:val="0"/>
      <w:marBottom w:val="0"/>
      <w:divBdr>
        <w:top w:val="none" w:sz="0" w:space="0" w:color="auto"/>
        <w:left w:val="none" w:sz="0" w:space="0" w:color="auto"/>
        <w:bottom w:val="none" w:sz="0" w:space="0" w:color="auto"/>
        <w:right w:val="none" w:sz="0" w:space="0" w:color="auto"/>
      </w:divBdr>
    </w:div>
    <w:div w:id="923562778">
      <w:bodyDiv w:val="1"/>
      <w:marLeft w:val="0"/>
      <w:marRight w:val="0"/>
      <w:marTop w:val="0"/>
      <w:marBottom w:val="0"/>
      <w:divBdr>
        <w:top w:val="none" w:sz="0" w:space="0" w:color="auto"/>
        <w:left w:val="none" w:sz="0" w:space="0" w:color="auto"/>
        <w:bottom w:val="none" w:sz="0" w:space="0" w:color="auto"/>
        <w:right w:val="none" w:sz="0" w:space="0" w:color="auto"/>
      </w:divBdr>
    </w:div>
    <w:div w:id="1284969558">
      <w:bodyDiv w:val="1"/>
      <w:marLeft w:val="0"/>
      <w:marRight w:val="0"/>
      <w:marTop w:val="0"/>
      <w:marBottom w:val="0"/>
      <w:divBdr>
        <w:top w:val="none" w:sz="0" w:space="0" w:color="auto"/>
        <w:left w:val="none" w:sz="0" w:space="0" w:color="auto"/>
        <w:bottom w:val="none" w:sz="0" w:space="0" w:color="auto"/>
        <w:right w:val="none" w:sz="0" w:space="0" w:color="auto"/>
      </w:divBdr>
    </w:div>
    <w:div w:id="1324233768">
      <w:bodyDiv w:val="1"/>
      <w:marLeft w:val="0"/>
      <w:marRight w:val="0"/>
      <w:marTop w:val="0"/>
      <w:marBottom w:val="0"/>
      <w:divBdr>
        <w:top w:val="none" w:sz="0" w:space="0" w:color="auto"/>
        <w:left w:val="none" w:sz="0" w:space="0" w:color="auto"/>
        <w:bottom w:val="none" w:sz="0" w:space="0" w:color="auto"/>
        <w:right w:val="none" w:sz="0" w:space="0" w:color="auto"/>
      </w:divBdr>
    </w:div>
    <w:div w:id="1414933004">
      <w:bodyDiv w:val="1"/>
      <w:marLeft w:val="0"/>
      <w:marRight w:val="0"/>
      <w:marTop w:val="0"/>
      <w:marBottom w:val="0"/>
      <w:divBdr>
        <w:top w:val="none" w:sz="0" w:space="0" w:color="auto"/>
        <w:left w:val="none" w:sz="0" w:space="0" w:color="auto"/>
        <w:bottom w:val="none" w:sz="0" w:space="0" w:color="auto"/>
        <w:right w:val="none" w:sz="0" w:space="0" w:color="auto"/>
      </w:divBdr>
    </w:div>
    <w:div w:id="1427309501">
      <w:bodyDiv w:val="1"/>
      <w:marLeft w:val="0"/>
      <w:marRight w:val="0"/>
      <w:marTop w:val="0"/>
      <w:marBottom w:val="0"/>
      <w:divBdr>
        <w:top w:val="none" w:sz="0" w:space="0" w:color="auto"/>
        <w:left w:val="none" w:sz="0" w:space="0" w:color="auto"/>
        <w:bottom w:val="none" w:sz="0" w:space="0" w:color="auto"/>
        <w:right w:val="none" w:sz="0" w:space="0" w:color="auto"/>
      </w:divBdr>
    </w:div>
    <w:div w:id="1526015863">
      <w:bodyDiv w:val="1"/>
      <w:marLeft w:val="0"/>
      <w:marRight w:val="0"/>
      <w:marTop w:val="0"/>
      <w:marBottom w:val="0"/>
      <w:divBdr>
        <w:top w:val="none" w:sz="0" w:space="0" w:color="auto"/>
        <w:left w:val="none" w:sz="0" w:space="0" w:color="auto"/>
        <w:bottom w:val="none" w:sz="0" w:space="0" w:color="auto"/>
        <w:right w:val="none" w:sz="0" w:space="0" w:color="auto"/>
      </w:divBdr>
    </w:div>
    <w:div w:id="1955399824">
      <w:bodyDiv w:val="1"/>
      <w:marLeft w:val="0"/>
      <w:marRight w:val="0"/>
      <w:marTop w:val="0"/>
      <w:marBottom w:val="0"/>
      <w:divBdr>
        <w:top w:val="none" w:sz="0" w:space="0" w:color="auto"/>
        <w:left w:val="none" w:sz="0" w:space="0" w:color="auto"/>
        <w:bottom w:val="none" w:sz="0" w:space="0" w:color="auto"/>
        <w:right w:val="none" w:sz="0" w:space="0" w:color="auto"/>
      </w:divBdr>
    </w:div>
    <w:div w:id="19702401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1235</Words>
  <Characters>7043</Characters>
  <Application>Microsoft Macintosh Word</Application>
  <DocSecurity>0</DocSecurity>
  <Lines>58</Lines>
  <Paragraphs>16</Paragraphs>
  <ScaleCrop>false</ScaleCrop>
  <Company/>
  <LinksUpToDate>false</LinksUpToDate>
  <CharactersWithSpaces>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dc:creator>
  <cp:keywords/>
  <dc:description/>
  <cp:lastModifiedBy>Ross S. MacDonald</cp:lastModifiedBy>
  <cp:revision>6</cp:revision>
  <cp:lastPrinted>2017-02-02T08:35:00Z</cp:lastPrinted>
  <dcterms:created xsi:type="dcterms:W3CDTF">2017-02-02T11:58:00Z</dcterms:created>
  <dcterms:modified xsi:type="dcterms:W3CDTF">2017-02-02T12:25:00Z</dcterms:modified>
</cp:coreProperties>
</file>